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F5" w:rsidRPr="00D579F5" w:rsidRDefault="00D579F5" w:rsidP="00D579F5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27"/>
          <w:szCs w:val="27"/>
        </w:rPr>
      </w:pPr>
      <w:bookmarkStart w:id="0" w:name="_GoBack"/>
      <w:bookmarkEnd w:id="0"/>
      <w:r w:rsidRPr="00D579F5">
        <w:rPr>
          <w:rFonts w:ascii="Roboto" w:hAnsi="Roboto"/>
          <w:b/>
          <w:color w:val="000000"/>
          <w:sz w:val="27"/>
          <w:szCs w:val="27"/>
        </w:rPr>
        <w:t>Формирование Ежегодного обозрения субъектов РФ</w:t>
      </w:r>
    </w:p>
    <w:p w:rsidR="00D579F5" w:rsidRPr="00D579F5" w:rsidRDefault="00D579F5" w:rsidP="00D579F5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27"/>
          <w:szCs w:val="27"/>
        </w:rPr>
      </w:pPr>
      <w:r w:rsidRPr="00D579F5">
        <w:rPr>
          <w:rFonts w:ascii="Roboto" w:hAnsi="Roboto"/>
          <w:b/>
          <w:color w:val="000000"/>
          <w:sz w:val="27"/>
          <w:szCs w:val="27"/>
        </w:rPr>
        <w:t>«Социальное развитие России»</w:t>
      </w:r>
    </w:p>
    <w:p w:rsidR="00D579F5" w:rsidRDefault="00D579F5" w:rsidP="00D579F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79F5" w:rsidRPr="00D579F5" w:rsidRDefault="00D579F5" w:rsidP="00D579F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D579F5">
        <w:rPr>
          <w:color w:val="000000"/>
        </w:rPr>
        <w:t xml:space="preserve">Руководствуясь задачей информирования федеральных органов власти о лучших практиках и достижениях регионов России в вопросах социальной поддержки и повышения качества жизни населения, обозначенных Президентом РФ </w:t>
      </w:r>
      <w:proofErr w:type="spellStart"/>
      <w:r w:rsidRPr="00D579F5">
        <w:rPr>
          <w:color w:val="000000"/>
        </w:rPr>
        <w:t>В.В.Путиным</w:t>
      </w:r>
      <w:proofErr w:type="spellEnd"/>
      <w:r w:rsidRPr="00D579F5">
        <w:rPr>
          <w:color w:val="000000"/>
        </w:rPr>
        <w:t xml:space="preserve"> в Послании ФС РФ 29 февраля 2024 года, редакция журнала «Экономическая политика России — 21 век» (учрежден 12.04.2007 года </w:t>
      </w:r>
      <w:proofErr w:type="spellStart"/>
      <w:r w:rsidRPr="00D579F5">
        <w:rPr>
          <w:color w:val="000000"/>
        </w:rPr>
        <w:t>Минобрнауки</w:t>
      </w:r>
      <w:proofErr w:type="spellEnd"/>
      <w:r w:rsidRPr="00D579F5">
        <w:rPr>
          <w:color w:val="000000"/>
        </w:rPr>
        <w:t xml:space="preserve"> России, Минэкономразвития России, </w:t>
      </w:r>
      <w:proofErr w:type="spellStart"/>
      <w:r w:rsidRPr="00D579F5">
        <w:rPr>
          <w:color w:val="000000"/>
        </w:rPr>
        <w:t>Минпромторгом</w:t>
      </w:r>
      <w:proofErr w:type="spellEnd"/>
      <w:r w:rsidRPr="00D579F5">
        <w:rPr>
          <w:color w:val="000000"/>
        </w:rPr>
        <w:t xml:space="preserve"> России и Росстатом, свидетельство о регистрации </w:t>
      </w:r>
      <w:r>
        <w:rPr>
          <w:color w:val="000000"/>
        </w:rPr>
        <w:br/>
      </w:r>
      <w:r w:rsidRPr="00D579F5">
        <w:rPr>
          <w:color w:val="000000"/>
        </w:rPr>
        <w:t>ПИ № ФС 77-27975</w:t>
      </w:r>
      <w:proofErr w:type="gramEnd"/>
      <w:r w:rsidRPr="00D579F5">
        <w:rPr>
          <w:color w:val="000000"/>
        </w:rPr>
        <w:t> </w:t>
      </w:r>
      <w:hyperlink r:id="rId5" w:tgtFrame="_blank" w:history="1">
        <w:proofErr w:type="gramStart"/>
        <w:r w:rsidRPr="00D579F5">
          <w:rPr>
            <w:rStyle w:val="a4"/>
          </w:rPr>
          <w:t>https://rkn.gov.ru/activity/mass-media/for-founders/media/?id=251797</w:t>
        </w:r>
      </w:hyperlink>
      <w:r>
        <w:rPr>
          <w:color w:val="000000"/>
        </w:rPr>
        <w:t xml:space="preserve">) формирует </w:t>
      </w:r>
      <w:r w:rsidRPr="00D579F5">
        <w:rPr>
          <w:color w:val="000000"/>
        </w:rPr>
        <w:t>на портале </w:t>
      </w:r>
      <w:hyperlink r:id="rId6" w:tgtFrame="_blank" w:history="1">
        <w:r w:rsidRPr="00D579F5">
          <w:rPr>
            <w:rStyle w:val="a4"/>
          </w:rPr>
          <w:t>https://rosfederal-inform.ru/</w:t>
        </w:r>
      </w:hyperlink>
      <w:r w:rsidRPr="00D579F5">
        <w:rPr>
          <w:color w:val="000000"/>
        </w:rPr>
        <w:t xml:space="preserve">  </w:t>
      </w:r>
      <w:r>
        <w:rPr>
          <w:color w:val="000000"/>
        </w:rPr>
        <w:br/>
      </w:r>
      <w:r w:rsidRPr="00D579F5">
        <w:rPr>
          <w:color w:val="000000"/>
        </w:rPr>
        <w:t>Ежегодное обозрение субъектов РФ «Социальное развитие России» </w:t>
      </w:r>
      <w:hyperlink r:id="rId7" w:tgtFrame="_blank" w:history="1">
        <w:r w:rsidRPr="00D579F5">
          <w:rPr>
            <w:rStyle w:val="a4"/>
          </w:rPr>
          <w:t>https://rosfederal-inform.ru/ezhegodnoe-obozrenie-subektov-rf-soczialnoe-razvitie-rossii/</w:t>
        </w:r>
      </w:hyperlink>
      <w:r w:rsidRPr="00D579F5">
        <w:rPr>
          <w:color w:val="000000"/>
        </w:rPr>
        <w:t> </w:t>
      </w:r>
      <w:proofErr w:type="gramEnd"/>
    </w:p>
    <w:p w:rsidR="00D579F5" w:rsidRPr="00D579F5" w:rsidRDefault="00D579F5" w:rsidP="00D579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D579F5">
        <w:rPr>
          <w:color w:val="000000"/>
        </w:rPr>
        <w:br/>
      </w:r>
      <w:r>
        <w:rPr>
          <w:color w:val="000000"/>
        </w:rPr>
        <w:t xml:space="preserve">            </w:t>
      </w:r>
      <w:r w:rsidRPr="00D579F5">
        <w:rPr>
          <w:color w:val="000000"/>
        </w:rPr>
        <w:t>Целью данного бесплатного информационного ресурса является обобщение и тиражирование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D579F5" w:rsidRPr="00D579F5" w:rsidRDefault="00D579F5" w:rsidP="00D579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D579F5">
        <w:rPr>
          <w:color w:val="000000"/>
        </w:rPr>
        <w:br/>
      </w:r>
      <w:r>
        <w:rPr>
          <w:color w:val="000000"/>
        </w:rPr>
        <w:t xml:space="preserve">              </w:t>
      </w:r>
      <w:proofErr w:type="gramStart"/>
      <w:r w:rsidRPr="00D579F5">
        <w:rPr>
          <w:color w:val="000000"/>
        </w:rPr>
        <w:t>Участники формирования Ежегодного обозрения субъектов РФ «Социальное развитие России»</w:t>
      </w:r>
      <w:r>
        <w:rPr>
          <w:color w:val="000000"/>
        </w:rPr>
        <w:t xml:space="preserve"> </w:t>
      </w:r>
      <w:r w:rsidRPr="00D579F5">
        <w:rPr>
          <w:color w:val="000000"/>
        </w:rPr>
        <w:t>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</w:t>
      </w:r>
      <w:proofErr w:type="gramEnd"/>
    </w:p>
    <w:p w:rsidR="00D579F5" w:rsidRPr="00D579F5" w:rsidRDefault="00D579F5" w:rsidP="00D579F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D579F5">
        <w:rPr>
          <w:color w:val="000000"/>
        </w:rPr>
        <w:t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 о перспективных направлениях развития системы образования субъектов РФ здесь </w:t>
      </w:r>
      <w:hyperlink r:id="rId8" w:tgtFrame="_blank" w:history="1">
        <w:r w:rsidRPr="00D579F5">
          <w:rPr>
            <w:rStyle w:val="a4"/>
          </w:rPr>
          <w:t>https://rosfederal-inform.ru/category/obrazovanie/</w:t>
        </w:r>
      </w:hyperlink>
      <w:r w:rsidRPr="00D579F5">
        <w:rPr>
          <w:color w:val="000000"/>
        </w:rPr>
        <w:t> , о позитивном опыте в сфере здравоохранения тут </w:t>
      </w:r>
      <w:hyperlink r:id="rId9" w:tgtFrame="_blank" w:history="1">
        <w:r w:rsidRPr="00D579F5">
          <w:rPr>
            <w:rStyle w:val="a4"/>
          </w:rPr>
          <w:t>https://rosfederal-inform.ru/category/zdravoohranenie/</w:t>
        </w:r>
      </w:hyperlink>
      <w:r w:rsidRPr="00D579F5">
        <w:rPr>
          <w:color w:val="000000"/>
        </w:rPr>
        <w:t> , о значимых</w:t>
      </w:r>
      <w:proofErr w:type="gramEnd"/>
      <w:r w:rsidRPr="00D579F5">
        <w:rPr>
          <w:color w:val="000000"/>
        </w:rPr>
        <w:t xml:space="preserve"> культурно-спортивных </w:t>
      </w:r>
      <w:proofErr w:type="gramStart"/>
      <w:r w:rsidRPr="00D579F5">
        <w:rPr>
          <w:color w:val="000000"/>
        </w:rPr>
        <w:t>событиях</w:t>
      </w:r>
      <w:proofErr w:type="gramEnd"/>
      <w:r w:rsidRPr="00D579F5">
        <w:rPr>
          <w:color w:val="000000"/>
        </w:rPr>
        <w:t xml:space="preserve"> на странице </w:t>
      </w:r>
      <w:hyperlink r:id="rId10" w:tgtFrame="_blank" w:history="1">
        <w:r w:rsidRPr="00D579F5">
          <w:rPr>
            <w:rStyle w:val="a4"/>
          </w:rPr>
          <w:t>https://rosfederal-inform.ru/category/kultura/</w:t>
        </w:r>
      </w:hyperlink>
      <w:r w:rsidRPr="00D579F5">
        <w:rPr>
          <w:color w:val="000000"/>
        </w:rPr>
        <w:t> , а информация о социальных программах поддержки населения регионов России в рубрике </w:t>
      </w:r>
      <w:hyperlink r:id="rId11" w:tgtFrame="_blank" w:history="1">
        <w:r w:rsidRPr="00D579F5">
          <w:rPr>
            <w:rStyle w:val="a4"/>
          </w:rPr>
          <w:t>https://rosfederal-inform.ru/category/soczialnaya-politika/</w:t>
        </w:r>
      </w:hyperlink>
      <w:r w:rsidRPr="00D579F5">
        <w:rPr>
          <w:color w:val="000000"/>
        </w:rPr>
        <w:t> </w:t>
      </w:r>
    </w:p>
    <w:p w:rsidR="00D579F5" w:rsidRPr="00D579F5" w:rsidRDefault="00D579F5" w:rsidP="00D579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D579F5">
        <w:rPr>
          <w:color w:val="000000"/>
        </w:rPr>
        <w:br/>
      </w:r>
      <w:r>
        <w:rPr>
          <w:color w:val="000000"/>
        </w:rPr>
        <w:t xml:space="preserve">              </w:t>
      </w:r>
      <w:r w:rsidRPr="00D579F5">
        <w:rPr>
          <w:color w:val="000000"/>
        </w:rPr>
        <w:t xml:space="preserve">Формирование Ежегодного обозрения субъектов РФ «Социальное развитие России» направлено на информационное содействие обеспечению равных возможностей </w:t>
      </w:r>
      <w:proofErr w:type="gramStart"/>
      <w:r w:rsidRPr="00D579F5">
        <w:rPr>
          <w:color w:val="000000"/>
        </w:rPr>
        <w:t>для</w:t>
      </w:r>
      <w:proofErr w:type="gramEnd"/>
      <w:r w:rsidRPr="00D579F5">
        <w:rPr>
          <w:color w:val="000000"/>
        </w:rPr>
        <w:t xml:space="preserve">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 местных задач.</w:t>
      </w:r>
    </w:p>
    <w:p w:rsidR="004403F6" w:rsidRDefault="004403F6"/>
    <w:sectPr w:rsidR="004403F6" w:rsidSect="00D579F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5"/>
    <w:rsid w:val="004403F6"/>
    <w:rsid w:val="00D579F5"/>
    <w:rsid w:val="00FB2487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federal-inform.ru/category/obrazo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federal-inform.ru/ezhegodnoe-obozrenie-subektov-rf-soczialnoe-razvitie-rossi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federal-inform.ru/" TargetMode="External"/><Relationship Id="rId11" Type="http://schemas.openxmlformats.org/officeDocument/2006/relationships/hyperlink" Target="https://rosfederal-inform.ru/category/soczialnaya-politika/" TargetMode="External"/><Relationship Id="rId5" Type="http://schemas.openxmlformats.org/officeDocument/2006/relationships/hyperlink" Target="https://rkn.gov.ru/activity/mass-media/for-founders/media/?id=251797" TargetMode="External"/><Relationship Id="rId10" Type="http://schemas.openxmlformats.org/officeDocument/2006/relationships/hyperlink" Target="https://rosfederal-inform.ru/category/kul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federal-inform.ru/category/zdravoohra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Андрианова</dc:creator>
  <cp:lastModifiedBy>Андрей П. Старшинов</cp:lastModifiedBy>
  <cp:revision>2</cp:revision>
  <dcterms:created xsi:type="dcterms:W3CDTF">2024-07-23T10:46:00Z</dcterms:created>
  <dcterms:modified xsi:type="dcterms:W3CDTF">2024-07-23T10:46:00Z</dcterms:modified>
</cp:coreProperties>
</file>