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BEAE" w14:textId="77777777" w:rsidR="00D37AFB" w:rsidRPr="00D37AFB" w:rsidRDefault="00D37AFB" w:rsidP="003C4003">
      <w:pPr>
        <w:autoSpaceDE w:val="0"/>
        <w:autoSpaceDN w:val="0"/>
        <w:adjustRightInd w:val="0"/>
        <w:ind w:left="2438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93991F" w14:textId="77777777" w:rsidR="009E3807" w:rsidRPr="00D37AFB" w:rsidRDefault="009E3807" w:rsidP="003C4003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МИНИСТЕРСТВО ОБРАЗОВАНИЯ МОСКОВСКОЙ ОБЛАСТИ</w:t>
      </w:r>
    </w:p>
    <w:p w14:paraId="3F661094" w14:textId="77777777" w:rsidR="009E3807" w:rsidRPr="00D37AFB" w:rsidRDefault="009E3807" w:rsidP="003C4003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Государственное бюджетное образовательное учреждение высшего образования Московской области «Технологический университет имени дважды Героя Советского Союза, летчика-космонавта А.А. Леонова»</w:t>
      </w:r>
    </w:p>
    <w:p w14:paraId="4996E132" w14:textId="2A0A9404" w:rsidR="009E3807" w:rsidRPr="00D37AFB" w:rsidRDefault="009E3807" w:rsidP="003C4003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3C4A166D" w14:textId="77777777" w:rsidR="009E3807" w:rsidRDefault="009E3807" w:rsidP="003C4003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14B3695" w14:textId="77777777" w:rsidR="009E3807" w:rsidRPr="00D37AFB" w:rsidRDefault="009E3807" w:rsidP="003C4003">
      <w:pPr>
        <w:widowControl w:val="0"/>
        <w:autoSpaceDE w:val="0"/>
        <w:autoSpaceDN w:val="0"/>
        <w:adjustRightInd w:val="0"/>
        <w:ind w:left="2438" w:right="245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3807" w:rsidRPr="00D37AFB" w14:paraId="5DD2E2FD" w14:textId="77777777" w:rsidTr="003C4003">
        <w:tc>
          <w:tcPr>
            <w:tcW w:w="4785" w:type="dxa"/>
          </w:tcPr>
          <w:p w14:paraId="3D79A395" w14:textId="77777777" w:rsidR="009E3807" w:rsidRPr="00D37AFB" w:rsidRDefault="009E3807" w:rsidP="003C400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E856078" w14:textId="77777777" w:rsidR="009E3807" w:rsidRPr="00D37AFB" w:rsidRDefault="009E3807" w:rsidP="003C400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-108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E3807" w:rsidRPr="00D37AFB" w14:paraId="4B0B6417" w14:textId="77777777" w:rsidTr="003C4003">
        <w:trPr>
          <w:trHeight w:val="1749"/>
        </w:trPr>
        <w:tc>
          <w:tcPr>
            <w:tcW w:w="4785" w:type="dxa"/>
          </w:tcPr>
          <w:p w14:paraId="7E5AE670" w14:textId="77777777" w:rsidR="009E3807" w:rsidRPr="00D37AFB" w:rsidRDefault="009E3807" w:rsidP="003C4003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0047516D" w14:textId="77777777" w:rsidR="009E3807" w:rsidRPr="00D37AFB" w:rsidRDefault="009E3807" w:rsidP="003C4003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-108" w:firstLine="42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D2A116B" w14:textId="77777777" w:rsidR="009E3807" w:rsidRPr="00D37AFB" w:rsidRDefault="009E3807" w:rsidP="003C4003">
      <w:pPr>
        <w:autoSpaceDE w:val="0"/>
        <w:autoSpaceDN w:val="0"/>
        <w:adjustRightInd w:val="0"/>
        <w:ind w:left="2438" w:right="245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EB187A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Дополнительная общеразвивающая образовательная программа</w:t>
      </w:r>
    </w:p>
    <w:p w14:paraId="1316DBA9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F5A5FA" w14:textId="62A368F5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28"/>
          <w:szCs w:val="28"/>
          <w:lang w:val="ru-RU" w:eastAsia="en-US"/>
        </w:rPr>
      </w:pPr>
      <w:r w:rsidRPr="00D37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«Основы органического потребления: </w:t>
      </w:r>
      <w:r w:rsidR="0096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D37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да будущего</w:t>
      </w:r>
      <w:r w:rsidR="0096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EB6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–</w:t>
      </w:r>
      <w:r w:rsidR="00963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органическая или синтетическая</w:t>
      </w:r>
      <w:r w:rsidRPr="00D37AFB">
        <w:rPr>
          <w:rFonts w:ascii="Times New Roman" w:eastAsia="Calibri" w:hAnsi="Times New Roman" w:cs="Times New Roman"/>
          <w:b/>
          <w:sz w:val="28"/>
          <w:szCs w:val="28"/>
          <w:lang w:val="ru-RU" w:eastAsia="en-US"/>
        </w:rPr>
        <w:t>»</w:t>
      </w:r>
    </w:p>
    <w:p w14:paraId="60ED61E0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0DD0CA89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37AF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для 8 – 9 классов</w:t>
      </w:r>
    </w:p>
    <w:p w14:paraId="1DF69C6C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18DBACFC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14:paraId="3E87F98B" w14:textId="77777777" w:rsidR="009E3807" w:rsidRPr="00D37AFB" w:rsidRDefault="009E3807" w:rsidP="003C400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D37AFB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(16 академических часов)</w:t>
      </w:r>
    </w:p>
    <w:p w14:paraId="017D139B" w14:textId="77777777" w:rsidR="009E3807" w:rsidRDefault="009E3807" w:rsidP="003C4003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665C713" w14:textId="77777777" w:rsidR="009E3807" w:rsidRDefault="009E3807" w:rsidP="003C4003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4825D2A" w14:textId="77777777" w:rsidR="009E3807" w:rsidRDefault="009E3807" w:rsidP="003C40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Авторы программы:</w:t>
      </w:r>
    </w:p>
    <w:p w14:paraId="683CE2B5" w14:textId="77777777" w:rsidR="009E3807" w:rsidRDefault="009E3807" w:rsidP="003C40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Войнова Ольга Анатольевна</w:t>
      </w:r>
    </w:p>
    <w:p w14:paraId="02D21A6A" w14:textId="77777777" w:rsidR="009E3807" w:rsidRPr="00D37AFB" w:rsidRDefault="009E3807" w:rsidP="003C40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07309A">
        <w:rPr>
          <w:rFonts w:ascii="Times New Roman" w:eastAsia="Times New Roman" w:hAnsi="Times New Roman" w:cs="Times New Roman"/>
          <w:sz w:val="28"/>
          <w:szCs w:val="28"/>
          <w:lang w:val="ru-RU"/>
        </w:rPr>
        <w:t>Горбунова Виктория Анатольевна</w:t>
      </w:r>
    </w:p>
    <w:p w14:paraId="514C141F" w14:textId="77777777" w:rsidR="009E3807" w:rsidRPr="00D37AFB" w:rsidRDefault="009E3807" w:rsidP="003C400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Рахматуллина Ольга </w:t>
      </w:r>
      <w:proofErr w:type="spellStart"/>
      <w:r w:rsidRPr="00D37AF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Ринатовна</w:t>
      </w:r>
      <w:proofErr w:type="spellEnd"/>
      <w:r w:rsidRPr="00D37AF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6EACCB45" w14:textId="77777777" w:rsidR="009E3807" w:rsidRPr="00D37AFB" w:rsidRDefault="009E3807" w:rsidP="003C4003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1577CD1" w14:textId="77777777" w:rsidR="009E3807" w:rsidRDefault="009E3807" w:rsidP="003C400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08A7BA61" w14:textId="77777777" w:rsidR="003C4003" w:rsidRPr="00D37AFB" w:rsidRDefault="003C4003" w:rsidP="003C400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</w:pPr>
    </w:p>
    <w:p w14:paraId="245C3D76" w14:textId="77777777" w:rsidR="009E3807" w:rsidRPr="00D37AFB" w:rsidRDefault="009E3807" w:rsidP="003C4003">
      <w:pPr>
        <w:widowControl w:val="0"/>
        <w:tabs>
          <w:tab w:val="left" w:pos="1859"/>
          <w:tab w:val="right" w:pos="9139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37AFB">
        <w:rPr>
          <w:rFonts w:ascii="Times New Roman" w:eastAsia="Times New Roman" w:hAnsi="Times New Roman" w:cs="Times New Roman"/>
          <w:bCs/>
          <w:sz w:val="26"/>
          <w:szCs w:val="26"/>
          <w:lang w:val="ru-RU"/>
        </w:rPr>
        <w:t>г. Королёв, 2022 год</w:t>
      </w:r>
      <w:r w:rsidRPr="00D37A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470FA3B" w14:textId="77777777" w:rsidR="003C4003" w:rsidRDefault="003C4003" w:rsidP="003C400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4E30C705" w14:textId="25A5CB32" w:rsidR="00BC2F8B" w:rsidRDefault="009810DC" w:rsidP="003C400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04FE04F" w14:textId="3466D163" w:rsidR="00BC2F8B" w:rsidRDefault="003C4003" w:rsidP="005867C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003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Дополнительная общеразвивающая образовательная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6F1A57">
        <w:rPr>
          <w:rFonts w:ascii="Times New Roman" w:eastAsia="Times New Roman" w:hAnsi="Times New Roman" w:cs="Times New Roman"/>
          <w:sz w:val="24"/>
          <w:szCs w:val="24"/>
        </w:rPr>
        <w:t>предназначена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8,</w:t>
      </w:r>
      <w:r w:rsidR="00D37AFB" w:rsidRPr="006F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9 классов </w:t>
      </w:r>
      <w:proofErr w:type="spellStart"/>
      <w:r w:rsidR="009810DC">
        <w:rPr>
          <w:rFonts w:ascii="Times New Roman" w:eastAsia="Times New Roman" w:hAnsi="Times New Roman" w:cs="Times New Roman"/>
          <w:sz w:val="24"/>
          <w:szCs w:val="24"/>
        </w:rPr>
        <w:t>общеобразовательно</w:t>
      </w:r>
      <w:r w:rsidRPr="006F1A57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F1A57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программа </w:t>
      </w:r>
      <w:r w:rsidR="00FC1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федеральному государственному стандарту и целям Концепции развития дополнительного образования детей до 2030 года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>и ориентирована на:</w:t>
      </w:r>
    </w:p>
    <w:p w14:paraId="535D1A34" w14:textId="4C89FECA" w:rsidR="00BC2F8B" w:rsidRDefault="009810DC" w:rsidP="00C7574F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>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14:paraId="35C31F1F" w14:textId="77777777" w:rsidR="00BC2F8B" w:rsidRDefault="009810DC" w:rsidP="00C7574F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>деятельностный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14:paraId="198DC720" w14:textId="77777777" w:rsidR="009810DC" w:rsidRDefault="009810DC" w:rsidP="00C7574F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>соответствие интересам и запросам детей</w:t>
      </w:r>
      <w:r>
        <w:rPr>
          <w:rFonts w:ascii="Times New Roman" w:eastAsia="Times New Roman" w:hAnsi="Times New Roman" w:cs="Times New Roman"/>
          <w:color w:val="242C2E"/>
          <w:sz w:val="24"/>
          <w:szCs w:val="24"/>
          <w:lang w:val="ru-RU"/>
        </w:rPr>
        <w:t>;</w:t>
      </w: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</w:t>
      </w:r>
    </w:p>
    <w:p w14:paraId="6F1CC873" w14:textId="77777777" w:rsidR="00BC2F8B" w:rsidRDefault="00D37AFB" w:rsidP="00C7574F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left="0" w:firstLine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>отсутствие сравнения</w:t>
      </w:r>
      <w:r w:rsidR="009810DC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достижений одного ребенка с достижениями другого;</w:t>
      </w:r>
    </w:p>
    <w:p w14:paraId="3E42DBF6" w14:textId="77777777" w:rsidR="00BC2F8B" w:rsidRDefault="009810DC" w:rsidP="00C7574F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120"/>
        <w:ind w:left="0" w:firstLine="284"/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>оценк</w:t>
      </w:r>
      <w:proofErr w:type="spellEnd"/>
      <w:r>
        <w:rPr>
          <w:rFonts w:ascii="Times New Roman" w:eastAsia="Times New Roman" w:hAnsi="Times New Roman" w:cs="Times New Roman"/>
          <w:color w:val="242C2E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образовательных результатов на основе личностно-значимых ценностей</w:t>
      </w:r>
      <w:r w:rsidR="00D37AFB">
        <w:rPr>
          <w:rFonts w:ascii="Times New Roman" w:eastAsia="Times New Roman" w:hAnsi="Times New Roman" w:cs="Times New Roman"/>
          <w:color w:val="242C2E"/>
          <w:sz w:val="24"/>
          <w:szCs w:val="24"/>
          <w:lang w:val="ru-RU"/>
        </w:rPr>
        <w:t>.</w:t>
      </w:r>
    </w:p>
    <w:p w14:paraId="25FD53B2" w14:textId="77777777" w:rsidR="00BC2F8B" w:rsidRPr="006F1A57" w:rsidRDefault="009810DC" w:rsidP="005867C4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6F1A57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</w:t>
      </w:r>
      <w:r>
        <w:rPr>
          <w:rFonts w:ascii="Times New Roman" w:eastAsia="Times New Roman" w:hAnsi="Times New Roman" w:cs="Times New Roman"/>
          <w:sz w:val="24"/>
          <w:szCs w:val="24"/>
        </w:rPr>
        <w:t>дополнительной образовательной программы:</w:t>
      </w:r>
      <w:r w:rsidRPr="006F1A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A5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естественно-научная</w:t>
      </w:r>
      <w:r w:rsidR="00D37AFB" w:rsidRPr="006F1A5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.</w:t>
      </w:r>
    </w:p>
    <w:p w14:paraId="0B723862" w14:textId="77777777" w:rsidR="007701BF" w:rsidRPr="007701BF" w:rsidRDefault="007701BF" w:rsidP="005867C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1BF">
        <w:rPr>
          <w:rFonts w:ascii="Times New Roman" w:eastAsiaTheme="majorEastAsia" w:hAnsi="Times New Roman" w:cs="Times New Roman"/>
          <w:b/>
          <w:color w:val="272727" w:themeColor="text1" w:themeTint="D8"/>
          <w:sz w:val="24"/>
          <w:szCs w:val="24"/>
        </w:rPr>
        <w:t>Актуальность программы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обусловлена тем, что в настоящее время в Р</w:t>
      </w:r>
      <w:proofErr w:type="spellStart"/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оссийской</w:t>
      </w:r>
      <w:proofErr w:type="spellEnd"/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Федерации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идет активное развитие органического сельского хозяйства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, растет р</w:t>
      </w:r>
      <w:proofErr w:type="spellStart"/>
      <w:r w:rsidRPr="007701BF">
        <w:rPr>
          <w:rFonts w:ascii="Times New Roman" w:eastAsia="Times New Roman" w:hAnsi="Times New Roman" w:cs="Times New Roman"/>
          <w:sz w:val="24"/>
          <w:szCs w:val="24"/>
        </w:rPr>
        <w:t>ынок</w:t>
      </w:r>
      <w:proofErr w:type="spellEnd"/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органической продукции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Однако многие граждане нашей страны не понимают необходимость развития органического сельского хозяйства, владеют недостаточным количеством знаний о процессах и особенностях данного вида деятельности, </w:t>
      </w:r>
      <w:bookmarkStart w:id="0" w:name="_Hlk105156256"/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не знают о перспективах 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развитиях.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End w:id="0"/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Вместе с тем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переход к органическому земледелию в сельском хозяйстве перспективен в плане улучшения 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здоровья и</w:t>
      </w:r>
      <w:r w:rsidRPr="007701B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благосостояния населения и экологической ситуации на планете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поэтому </w:t>
      </w:r>
      <w:proofErr w:type="spellStart"/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жно</w:t>
      </w:r>
      <w:proofErr w:type="spellEnd"/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привлекать молодежь к актуальным проблемам страны с целью 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формирования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осознанно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го отношения к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будущем</w:t>
      </w:r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планеты и собственно</w:t>
      </w:r>
      <w:proofErr w:type="spellStart"/>
      <w:r w:rsidRP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proofErr w:type="spellEnd"/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здоровью. </w:t>
      </w:r>
    </w:p>
    <w:p w14:paraId="1A9341CF" w14:textId="5F9AA137" w:rsidR="00BC2F8B" w:rsidRDefault="009810DC" w:rsidP="005867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7C4">
        <w:rPr>
          <w:rFonts w:ascii="Times New Roman" w:eastAsia="Times New Roman" w:hAnsi="Times New Roman" w:cs="Times New Roman"/>
          <w:sz w:val="24"/>
          <w:szCs w:val="24"/>
          <w:lang w:val="ru-RU"/>
        </w:rPr>
        <w:t>Данная программа дополнительного образования детей 8-9 класса направлена на:</w:t>
      </w:r>
    </w:p>
    <w:p w14:paraId="56DE2C43" w14:textId="77777777" w:rsidR="0087572C" w:rsidRPr="00147946" w:rsidRDefault="0087572C" w:rsidP="0087572C">
      <w:pPr>
        <w:pStyle w:val="ad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социального, культурного и профессионального самоопределения, творческой самореализации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54F1DD" w14:textId="77777777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>удовлетворение познавательных интересов 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области естественных наук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, развитие мотивации к познанию и творчеству;</w:t>
      </w:r>
    </w:p>
    <w:p w14:paraId="69CF77DC" w14:textId="77777777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развитие исследовательской активности и вовлечение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в научное творчество;</w:t>
      </w:r>
    </w:p>
    <w:p w14:paraId="57362530" w14:textId="77777777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обучающихся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научной картины мира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533D7C5A" w14:textId="77777777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внимания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актуальным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проблемам в области сельского хозяйства, экологии и здоровья;</w:t>
      </w:r>
    </w:p>
    <w:p w14:paraId="78D86155" w14:textId="685E3BBD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освоение обучающимися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умений и навыков в области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 органического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производства и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потребления,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>охраны природы и природопользования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01AF583" w14:textId="77777777" w:rsidR="0087572C" w:rsidRPr="00147946" w:rsidRDefault="0087572C" w:rsidP="0087572C">
      <w:pPr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экологическое воспитание и 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r w:rsidRPr="0014794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147946">
        <w:rPr>
          <w:rFonts w:ascii="Times New Roman" w:eastAsia="Times New Roman" w:hAnsi="Times New Roman" w:cs="Times New Roman"/>
          <w:sz w:val="24"/>
          <w:szCs w:val="24"/>
        </w:rPr>
        <w:t xml:space="preserve"> к общечеловеческим ценностям;</w:t>
      </w:r>
    </w:p>
    <w:p w14:paraId="20A0E0D6" w14:textId="45497157" w:rsidR="0087572C" w:rsidRPr="005867C4" w:rsidRDefault="0087572C" w:rsidP="0087572C">
      <w:pPr>
        <w:numPr>
          <w:ilvl w:val="0"/>
          <w:numId w:val="21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7572C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интеллектуальное и духовное развития личности ребенка.</w:t>
      </w:r>
    </w:p>
    <w:p w14:paraId="0FE8D82B" w14:textId="77777777" w:rsidR="00BC2F8B" w:rsidRDefault="009810DC" w:rsidP="00BE096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разработана с учетом современных образовательных технологий, которые отражаются в:</w:t>
      </w:r>
    </w:p>
    <w:p w14:paraId="72B99B25" w14:textId="77777777" w:rsidR="00BC2F8B" w:rsidRPr="005867C4" w:rsidRDefault="009810DC" w:rsidP="005867C4">
      <w:pPr>
        <w:numPr>
          <w:ilvl w:val="0"/>
          <w:numId w:val="20"/>
        </w:numPr>
        <w:shd w:val="clear" w:color="auto" w:fill="FFFFFF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индивидуальности и доступности содержания;</w:t>
      </w:r>
    </w:p>
    <w:p w14:paraId="5581DD1E" w14:textId="7D15C7DF" w:rsidR="00BC2F8B" w:rsidRPr="005867C4" w:rsidRDefault="006924D4" w:rsidP="005867C4">
      <w:pPr>
        <w:numPr>
          <w:ilvl w:val="0"/>
          <w:numId w:val="20"/>
        </w:numPr>
        <w:shd w:val="clear" w:color="auto" w:fill="FFFFFF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color w:val="242C2E"/>
          <w:sz w:val="24"/>
          <w:szCs w:val="24"/>
        </w:rPr>
      </w:pPr>
      <w:r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использовании 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активных метод</w:t>
      </w:r>
      <w:r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ов</w:t>
      </w:r>
      <w:r w:rsidR="007701BF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обучения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</w:t>
      </w:r>
      <w:r w:rsidR="007701BF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(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практические работы, дискуссии, дебаты, командная работа, исследовательская и проектная деятельность</w:t>
      </w:r>
      <w:r w:rsidR="007701BF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)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;</w:t>
      </w:r>
    </w:p>
    <w:p w14:paraId="720C9958" w14:textId="30699CDA" w:rsidR="00BC2F8B" w:rsidRPr="0046189F" w:rsidRDefault="006924D4" w:rsidP="005867C4">
      <w:pPr>
        <w:numPr>
          <w:ilvl w:val="0"/>
          <w:numId w:val="20"/>
        </w:numPr>
        <w:shd w:val="clear" w:color="auto" w:fill="FFFFFF"/>
        <w:tabs>
          <w:tab w:val="left" w:pos="709"/>
          <w:tab w:val="left" w:pos="85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применении современных 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метод</w:t>
      </w:r>
      <w:r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>ов</w:t>
      </w:r>
      <w:r w:rsidR="009810DC" w:rsidRPr="005867C4">
        <w:rPr>
          <w:rFonts w:ascii="Times New Roman" w:eastAsia="Times New Roman" w:hAnsi="Times New Roman" w:cs="Times New Roman"/>
          <w:color w:val="242C2E"/>
          <w:sz w:val="24"/>
          <w:szCs w:val="24"/>
        </w:rPr>
        <w:t xml:space="preserve"> контроля и управления образовательным</w:t>
      </w:r>
      <w:r w:rsidR="009810DC" w:rsidRPr="0046189F">
        <w:rPr>
          <w:rFonts w:ascii="Times New Roman" w:eastAsia="Times New Roman" w:hAnsi="Times New Roman" w:cs="Times New Roman"/>
          <w:sz w:val="24"/>
          <w:szCs w:val="24"/>
        </w:rPr>
        <w:t xml:space="preserve"> процессом </w:t>
      </w:r>
      <w:r w:rsid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9810DC" w:rsidRPr="0046189F">
        <w:rPr>
          <w:rFonts w:ascii="Times New Roman" w:eastAsia="Times New Roman" w:hAnsi="Times New Roman" w:cs="Times New Roman"/>
          <w:sz w:val="24"/>
          <w:szCs w:val="24"/>
        </w:rPr>
        <w:t>тестирование, анализ результатов индивидуальных и групповых исследований</w:t>
      </w:r>
      <w:r w:rsid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9810DC" w:rsidRPr="004618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5CBFAA" w14:textId="2C64282F" w:rsidR="00BC2F8B" w:rsidRPr="0046189F" w:rsidRDefault="009810DC" w:rsidP="005867C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b/>
        </w:rPr>
        <w:lastRenderedPageBreak/>
        <w:t xml:space="preserve">Цель программы: 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формирования: осознанного и бережного отношения </w:t>
      </w:r>
      <w:r w:rsidR="007701B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к природе и своему здоровью; современного </w:t>
      </w:r>
      <w:r w:rsidRPr="004618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экологического 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мировоззрения; </w:t>
      </w:r>
      <w:r w:rsidRPr="004618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 знания об </w:t>
      </w:r>
      <w:proofErr w:type="spellStart"/>
      <w:r w:rsidRPr="0046189F">
        <w:rPr>
          <w:rFonts w:ascii="Times New Roman" w:eastAsia="Times New Roman" w:hAnsi="Times New Roman" w:cs="Times New Roman"/>
          <w:sz w:val="24"/>
          <w:szCs w:val="24"/>
        </w:rPr>
        <w:t>органическо</w:t>
      </w:r>
      <w:proofErr w:type="spellEnd"/>
      <w:r w:rsidRPr="0046189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5A8D">
        <w:rPr>
          <w:rFonts w:ascii="Times New Roman" w:eastAsia="Times New Roman" w:hAnsi="Times New Roman" w:cs="Times New Roman"/>
          <w:sz w:val="24"/>
          <w:szCs w:val="24"/>
          <w:lang w:val="ru-RU"/>
        </w:rPr>
        <w:t>производстве</w:t>
      </w:r>
      <w:r w:rsidRPr="004618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правильном питании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подростков.</w:t>
      </w:r>
    </w:p>
    <w:p w14:paraId="0EFE71CF" w14:textId="77777777" w:rsidR="007701BF" w:rsidRPr="007701BF" w:rsidRDefault="007701BF" w:rsidP="007701BF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701B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программы:</w:t>
      </w:r>
    </w:p>
    <w:p w14:paraId="5260CDEB" w14:textId="77777777" w:rsidR="007701BF" w:rsidRPr="007701BF" w:rsidRDefault="007701BF" w:rsidP="007701BF">
      <w:pPr>
        <w:keepNext/>
        <w:keepLines/>
        <w:spacing w:before="40"/>
        <w:ind w:left="360"/>
        <w:outlineLvl w:val="7"/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</w:pPr>
      <w:r w:rsidRPr="007701BF"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  <w:t>Образовательные задачи:</w:t>
      </w:r>
    </w:p>
    <w:p w14:paraId="7F25D7DC" w14:textId="091B7FE8" w:rsidR="00BC2F8B" w:rsidRPr="007701BF" w:rsidRDefault="009810DC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овладению 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принципами и правила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ведения органического сельского хозяйства и органического животноводства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D70124" w14:textId="3B6EB605" w:rsidR="009810DC" w:rsidRPr="0046189F" w:rsidRDefault="009810DC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>Объясн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>ть понятия, теорию и законы, лежа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в основе современного </w:t>
      </w:r>
      <w:r w:rsidR="003F5A8D" w:rsidRPr="007701BF">
        <w:rPr>
          <w:rFonts w:ascii="Times New Roman" w:eastAsia="Times New Roman" w:hAnsi="Times New Roman" w:cs="Times New Roman"/>
          <w:sz w:val="24"/>
          <w:szCs w:val="24"/>
        </w:rPr>
        <w:t>органического производства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53A368" w14:textId="236B0177" w:rsidR="00885388" w:rsidRPr="0046189F" w:rsidRDefault="00885388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овладению 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знаниями об 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>органических, натуральны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F5A8D" w:rsidRPr="007701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>синтетически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5A8D" w:rsidRPr="007701B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7AFB" w:rsidRPr="0046189F">
        <w:rPr>
          <w:rFonts w:ascii="Times New Roman" w:eastAsia="Times New Roman" w:hAnsi="Times New Roman" w:cs="Times New Roman"/>
          <w:sz w:val="24"/>
          <w:szCs w:val="24"/>
        </w:rPr>
        <w:t xml:space="preserve"> продуктах питания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0CB1C" w14:textId="79024E8A" w:rsidR="00BC2F8B" w:rsidRPr="0046189F" w:rsidRDefault="009810DC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>Сформировать межпредметные связи с экологией, биологией и экономикой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6CD49B" w14:textId="5D7575A9" w:rsidR="00885388" w:rsidRPr="0046189F" w:rsidRDefault="00885388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Обучить 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приемам и </w:t>
      </w:r>
      <w:r w:rsidR="00D37AFB" w:rsidRPr="007701BF">
        <w:rPr>
          <w:rFonts w:ascii="Times New Roman" w:eastAsia="Times New Roman" w:hAnsi="Times New Roman" w:cs="Times New Roman"/>
          <w:sz w:val="24"/>
          <w:szCs w:val="24"/>
        </w:rPr>
        <w:t xml:space="preserve">методам </w:t>
      </w:r>
      <w:r w:rsidR="00D37AFB" w:rsidRPr="0046189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 и научной деятельности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7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24F335" w14:textId="0A3E374E" w:rsidR="00BC2F8B" w:rsidRPr="0046189F" w:rsidRDefault="009810DC" w:rsidP="007701BF">
      <w:pPr>
        <w:numPr>
          <w:ilvl w:val="0"/>
          <w:numId w:val="15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навыки </w:t>
      </w:r>
      <w:r w:rsidR="00885388" w:rsidRPr="007701BF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исследовательской </w:t>
      </w:r>
      <w:r w:rsidRPr="0046189F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D37AFB" w:rsidRPr="0046189F">
        <w:rPr>
          <w:rFonts w:ascii="Times New Roman" w:eastAsia="Times New Roman" w:hAnsi="Times New Roman" w:cs="Times New Roman"/>
          <w:sz w:val="24"/>
          <w:szCs w:val="24"/>
        </w:rPr>
        <w:t>в коллективе</w:t>
      </w:r>
      <w:r w:rsidR="006924D4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31B3B" w14:textId="77777777" w:rsidR="00BC2F8B" w:rsidRPr="0046189F" w:rsidRDefault="009810DC" w:rsidP="005867C4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sz w:val="24"/>
          <w:szCs w:val="24"/>
        </w:rPr>
        <w:t>Сформировать навыки работы с цифровыми инструментами визуализации информации</w:t>
      </w:r>
      <w:r w:rsidR="00D37AFB" w:rsidRPr="007701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88A49E" w14:textId="77777777" w:rsidR="00BC2F8B" w:rsidRPr="007701BF" w:rsidRDefault="009810DC" w:rsidP="007701BF">
      <w:pPr>
        <w:keepNext/>
        <w:keepLines/>
        <w:spacing w:before="40"/>
        <w:ind w:left="360"/>
        <w:outlineLvl w:val="7"/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</w:pPr>
      <w:r w:rsidRPr="007701BF"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  <w:t>Развивающие задачи:</w:t>
      </w:r>
    </w:p>
    <w:p w14:paraId="411FF061" w14:textId="082D7FF6" w:rsidR="00BC2F8B" w:rsidRPr="009E3807" w:rsidRDefault="009810DC" w:rsidP="005867C4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Развить внимательность и наблюдательность, </w:t>
      </w:r>
      <w:proofErr w:type="spellStart"/>
      <w:r w:rsidRPr="009E3807">
        <w:rPr>
          <w:rFonts w:ascii="Times New Roman" w:eastAsia="Times New Roman" w:hAnsi="Times New Roman" w:cs="Times New Roman"/>
          <w:sz w:val="24"/>
          <w:szCs w:val="24"/>
        </w:rPr>
        <w:t>творческо</w:t>
      </w:r>
      <w:proofErr w:type="spellEnd"/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3807">
        <w:rPr>
          <w:rFonts w:ascii="Times New Roman" w:eastAsia="Times New Roman" w:hAnsi="Times New Roman" w:cs="Times New Roman"/>
          <w:sz w:val="24"/>
          <w:szCs w:val="24"/>
        </w:rPr>
        <w:t>воображени</w:t>
      </w:r>
      <w:proofErr w:type="spellEnd"/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креативность 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>через кейсы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>практические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исследовательские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="00D37AFB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558ECF" w14:textId="77777777" w:rsidR="00885388" w:rsidRPr="009E3807" w:rsidRDefault="009810DC" w:rsidP="005867C4">
      <w:pPr>
        <w:numPr>
          <w:ilvl w:val="0"/>
          <w:numId w:val="19"/>
        </w:numPr>
        <w:shd w:val="clear" w:color="auto" w:fill="FFFFFF"/>
        <w:tabs>
          <w:tab w:val="left" w:pos="284"/>
        </w:tabs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Развить научное мышление, способность 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оценивать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AFB" w:rsidRPr="009E3807">
        <w:rPr>
          <w:rFonts w:ascii="Times New Roman" w:eastAsia="Times New Roman" w:hAnsi="Times New Roman" w:cs="Times New Roman"/>
          <w:sz w:val="24"/>
          <w:szCs w:val="24"/>
        </w:rPr>
        <w:t>ситуацию с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AFB" w:rsidRPr="009E3807">
        <w:rPr>
          <w:rFonts w:ascii="Times New Roman" w:eastAsia="Times New Roman" w:hAnsi="Times New Roman" w:cs="Times New Roman"/>
          <w:sz w:val="24"/>
          <w:szCs w:val="24"/>
        </w:rPr>
        <w:t>научной точки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 xml:space="preserve"> зрения</w:t>
      </w:r>
      <w:r w:rsidR="00D37AFB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A545F4F" w14:textId="77777777" w:rsidR="00BC2F8B" w:rsidRPr="009E3807" w:rsidRDefault="009810DC" w:rsidP="005867C4">
      <w:pPr>
        <w:numPr>
          <w:ilvl w:val="0"/>
          <w:numId w:val="19"/>
        </w:numPr>
        <w:shd w:val="clear" w:color="auto" w:fill="FFFFFF"/>
        <w:tabs>
          <w:tab w:val="left" w:pos="284"/>
        </w:tabs>
        <w:spacing w:after="12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807">
        <w:rPr>
          <w:rFonts w:ascii="Times New Roman" w:eastAsia="Times New Roman" w:hAnsi="Times New Roman" w:cs="Times New Roman"/>
          <w:sz w:val="24"/>
          <w:szCs w:val="24"/>
        </w:rPr>
        <w:t>Развить навы</w:t>
      </w:r>
      <w:r w:rsidR="00885388" w:rsidRPr="009E3807">
        <w:rPr>
          <w:rFonts w:ascii="Times New Roman" w:eastAsia="Times New Roman" w:hAnsi="Times New Roman" w:cs="Times New Roman"/>
          <w:sz w:val="24"/>
          <w:szCs w:val="24"/>
        </w:rPr>
        <w:t>ки самонаблюдения у обучающихся</w:t>
      </w:r>
      <w:r w:rsidR="00D37AFB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3EEAE6" w14:textId="77777777" w:rsidR="00BC2F8B" w:rsidRPr="007701BF" w:rsidRDefault="009810DC" w:rsidP="007701BF">
      <w:pPr>
        <w:keepNext/>
        <w:keepLines/>
        <w:spacing w:before="40"/>
        <w:ind w:left="360"/>
        <w:outlineLvl w:val="7"/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</w:pPr>
      <w:r w:rsidRPr="007701BF">
        <w:rPr>
          <w:rFonts w:ascii="Times New Roman" w:eastAsia="Times New Roman" w:hAnsi="Times New Roman" w:cs="Times New Roman"/>
          <w:b/>
          <w:color w:val="272727" w:themeColor="text1" w:themeTint="D8"/>
          <w:sz w:val="24"/>
          <w:szCs w:val="24"/>
        </w:rPr>
        <w:t>Воспитательные задачи:</w:t>
      </w:r>
    </w:p>
    <w:p w14:paraId="46803220" w14:textId="77777777" w:rsidR="00BC2F8B" w:rsidRDefault="009810DC" w:rsidP="003C4003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>гражданскую позицию, патриотизм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0FCB91" w14:textId="526FD136" w:rsidR="00BC2F8B" w:rsidRDefault="009810DC" w:rsidP="003C4003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 xml:space="preserve"> чувство личной ответственности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C0160A0" w14:textId="77777777" w:rsidR="00BC2F8B" w:rsidRDefault="009810DC" w:rsidP="003C4003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нравственные качества по отношению к окружающим (доброжелательност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 xml:space="preserve">ь, </w:t>
      </w:r>
      <w:r w:rsidR="00885388" w:rsidRPr="00122D09">
        <w:rPr>
          <w:rFonts w:ascii="Times New Roman" w:eastAsia="Times New Roman" w:hAnsi="Times New Roman" w:cs="Times New Roman"/>
          <w:sz w:val="24"/>
          <w:szCs w:val="24"/>
        </w:rPr>
        <w:t>чувство товарищества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E4C9FE" w14:textId="77777777" w:rsidR="00BC2F8B" w:rsidRDefault="009810DC" w:rsidP="003C4003">
      <w:pPr>
        <w:numPr>
          <w:ilvl w:val="0"/>
          <w:numId w:val="16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Приобщить ребенка к здорово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>му образу жизни и гармонии тела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325F661" w14:textId="77777777" w:rsidR="00BC2F8B" w:rsidRDefault="009810DC" w:rsidP="003C4003">
      <w:pPr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Содействовать экологическому воспитанию учащихся через открытие уникальности нашей пл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>анеты и необходимости её беречь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69D0A9" w14:textId="77777777" w:rsidR="00BC2F8B" w:rsidRDefault="009810DC" w:rsidP="005867C4">
      <w:pPr>
        <w:numPr>
          <w:ilvl w:val="0"/>
          <w:numId w:val="16"/>
        </w:numPr>
        <w:tabs>
          <w:tab w:val="left" w:pos="284"/>
        </w:tabs>
        <w:spacing w:after="12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организованность, д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>исциплинированность и волю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98AF2FC" w14:textId="77777777" w:rsidR="00BC2F8B" w:rsidRDefault="009810DC" w:rsidP="005867C4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детей, участвующих в реализации данной дополнительной образовательной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85388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 w:rsidR="0088538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(8-9 класс </w:t>
      </w:r>
      <w:r w:rsidR="008853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средней </w:t>
      </w:r>
      <w:r>
        <w:rPr>
          <w:rFonts w:ascii="Times New Roman" w:eastAsia="Times New Roman" w:hAnsi="Times New Roman" w:cs="Times New Roman"/>
          <w:sz w:val="24"/>
          <w:szCs w:val="24"/>
        </w:rPr>
        <w:t>школы)</w:t>
      </w:r>
    </w:p>
    <w:p w14:paraId="6115CC8F" w14:textId="77777777" w:rsidR="00BC2F8B" w:rsidRPr="00D37AFB" w:rsidRDefault="009810DC" w:rsidP="005867C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дополнительной образовательной программы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 xml:space="preserve">: 16 академических </w:t>
      </w:r>
      <w:r>
        <w:rPr>
          <w:rFonts w:ascii="Times New Roman" w:eastAsia="Times New Roman" w:hAnsi="Times New Roman" w:cs="Times New Roman"/>
          <w:sz w:val="24"/>
          <w:szCs w:val="24"/>
        </w:rPr>
        <w:t>часов. (триместр)</w:t>
      </w:r>
      <w:r w:rsidR="00D37AF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28BD1F0" w14:textId="38BF41D7" w:rsidR="00BC2F8B" w:rsidRDefault="009810DC" w:rsidP="005867C4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14:paraId="19019FC2" w14:textId="77777777" w:rsidR="00BC2F8B" w:rsidRDefault="00885388" w:rsidP="003C400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Коллективная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групповая, индивидуальная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5A9876" w14:textId="18C16F0B" w:rsidR="00BC2F8B" w:rsidRDefault="009F5B19" w:rsidP="003C400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proofErr w:type="spellStart"/>
      <w:r w:rsidR="009810DC">
        <w:rPr>
          <w:rFonts w:ascii="Times New Roman" w:eastAsia="Times New Roman" w:hAnsi="Times New Roman" w:cs="Times New Roman"/>
          <w:sz w:val="24"/>
          <w:szCs w:val="24"/>
        </w:rPr>
        <w:t>екция</w:t>
      </w:r>
      <w:proofErr w:type="spellEnd"/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, семинар, практикум, исследовательская и проектная работа; частично </w:t>
      </w:r>
      <w:r w:rsidR="0088538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поисков</w:t>
      </w:r>
      <w:proofErr w:type="spellStart"/>
      <w:r w:rsidR="0088538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proofErr w:type="spellEnd"/>
      <w:r w:rsidR="008853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исследование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97CF8B" w14:textId="221EDB75" w:rsidR="00BC2F8B" w:rsidRDefault="009F5B19" w:rsidP="003C4003">
      <w:pPr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>водное занятие, практическое занятие, занятие по систематизации и обобщению знаний, по контролю знаний.</w:t>
      </w:r>
    </w:p>
    <w:p w14:paraId="6F01D7E4" w14:textId="77777777" w:rsidR="00BC2F8B" w:rsidRPr="005867C4" w:rsidRDefault="009810DC" w:rsidP="005867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67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Занятия по данной программе состоят из теоретической и практической частей, причем большее количество времени занимает практическая часть. Теоретическая часть занятий при работе должна быть максимально компактной и включать в себя необходимую информацию о теме и предмете знания. </w:t>
      </w:r>
    </w:p>
    <w:p w14:paraId="34C44236" w14:textId="77777777" w:rsidR="00BC2F8B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Приемы:</w:t>
      </w:r>
    </w:p>
    <w:p w14:paraId="682CD92C" w14:textId="17EF88B7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Упражнения</w:t>
      </w:r>
    </w:p>
    <w:p w14:paraId="1B9458BC" w14:textId="5B5C90F2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проблемных ситуаций</w:t>
      </w:r>
    </w:p>
    <w:p w14:paraId="251CDF6B" w14:textId="09318429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Диалог</w:t>
      </w:r>
    </w:p>
    <w:p w14:paraId="5FB3CB69" w14:textId="4BA7D01E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Беседа</w:t>
      </w:r>
    </w:p>
    <w:p w14:paraId="0F8F5630" w14:textId="7FE7E3B7" w:rsidR="00BC2F8B" w:rsidRDefault="00547991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Демонстрация </w:t>
      </w:r>
      <w:r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14:paraId="08EA1727" w14:textId="7E17D4FE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Дискуссия</w:t>
      </w:r>
    </w:p>
    <w:p w14:paraId="1786F0FD" w14:textId="73531BAB" w:rsidR="00BC2F8B" w:rsidRDefault="009810DC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Дебаты</w:t>
      </w:r>
    </w:p>
    <w:p w14:paraId="2ED7C7C5" w14:textId="3B9E481D" w:rsidR="00BC2F8B" w:rsidRDefault="005867C4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Мозговой штурм</w:t>
      </w:r>
    </w:p>
    <w:p w14:paraId="6D12EC74" w14:textId="5E8899D1" w:rsidR="003F5A8D" w:rsidRPr="003F5A8D" w:rsidRDefault="005867C4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Классификация</w:t>
      </w:r>
    </w:p>
    <w:p w14:paraId="0A06204B" w14:textId="368F227B" w:rsidR="003F5A8D" w:rsidRPr="003F5A8D" w:rsidRDefault="003F5A8D" w:rsidP="003C4003">
      <w:pPr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Моделирование</w:t>
      </w:r>
    </w:p>
    <w:p w14:paraId="47DAF8FF" w14:textId="41C45143" w:rsidR="003F5A8D" w:rsidRDefault="003F5A8D" w:rsidP="005867C4">
      <w:pPr>
        <w:numPr>
          <w:ilvl w:val="0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Кейсовая</w:t>
      </w:r>
      <w:proofErr w:type="spellEnd"/>
      <w:r w:rsid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7C4">
        <w:rPr>
          <w:rFonts w:ascii="Times New Roman" w:eastAsia="Times New Roman" w:hAnsi="Times New Roman" w:cs="Times New Roman"/>
          <w:sz w:val="24"/>
          <w:szCs w:val="24"/>
          <w:lang w:val="ru-RU"/>
        </w:rPr>
        <w:t>технология</w:t>
      </w:r>
    </w:p>
    <w:p w14:paraId="4D22E0CE" w14:textId="77777777" w:rsidR="00BC2F8B" w:rsidRDefault="009810DC" w:rsidP="005867C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 и способы определения их результативности</w:t>
      </w:r>
      <w:r w:rsidR="009E67D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E171753" w14:textId="5C08376A" w:rsidR="00BC2F8B" w:rsidRDefault="00547991" w:rsidP="003C40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будет знать: принципы, особенности органического сельского хозяйств</w:t>
      </w:r>
      <w:r>
        <w:rPr>
          <w:rFonts w:ascii="Times New Roman" w:eastAsia="Times New Roman" w:hAnsi="Times New Roman" w:cs="Times New Roman"/>
          <w:sz w:val="24"/>
          <w:szCs w:val="24"/>
        </w:rPr>
        <w:t>а (ОСХ)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3F5A8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органического производства,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основы осознанного потребления продуктов питаний, методы и технологии ОСХ, процесс и алгоритм органического земледелия и животноводства, </w:t>
      </w:r>
      <w:r w:rsidR="003F5A8D">
        <w:rPr>
          <w:rFonts w:ascii="Times New Roman" w:eastAsia="Times New Roman" w:hAnsi="Times New Roman" w:cs="Times New Roman"/>
          <w:sz w:val="24"/>
          <w:szCs w:val="24"/>
        </w:rPr>
        <w:t>состояние и тенденции развития органического производства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Федерации, отличия органич</w:t>
      </w:r>
      <w:r>
        <w:rPr>
          <w:rFonts w:ascii="Times New Roman" w:eastAsia="Times New Roman" w:hAnsi="Times New Roman" w:cs="Times New Roman"/>
          <w:sz w:val="24"/>
          <w:szCs w:val="24"/>
        </w:rPr>
        <w:t>еских продуктов от других видов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5479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маркировку органических продуктов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E6B8D8" w14:textId="08E467AB" w:rsidR="00BC2F8B" w:rsidRDefault="00547991" w:rsidP="003C40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будет уметь: применять полученные знания на практике, например, разрабатывать собственный алгоритм выращивания органических продуктов,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отличать 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>органические продукты от других видов (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>синтетически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 xml:space="preserve"> и натуральны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810DC">
        <w:rPr>
          <w:rFonts w:ascii="Times New Roman" w:eastAsia="Times New Roman" w:hAnsi="Times New Roman" w:cs="Times New Roman"/>
          <w:sz w:val="24"/>
          <w:szCs w:val="24"/>
        </w:rPr>
        <w:t>), составлять рацион полезного питания с использованием различных видов продуктов.</w:t>
      </w:r>
    </w:p>
    <w:p w14:paraId="3C4E33AD" w14:textId="1AD35B80" w:rsidR="00BC2F8B" w:rsidRPr="009F5B19" w:rsidRDefault="00547991" w:rsidP="003C40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сможет решать</w:t>
      </w:r>
      <w:r w:rsidR="009810DC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жизненно-практические задачи</w:t>
      </w:r>
      <w:r w:rsidR="009F5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B6A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10DC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связанные с </w:t>
      </w:r>
      <w:r w:rsidR="009F5B1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формированием правильного </w:t>
      </w:r>
      <w:r w:rsidR="009F5B19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рациона питания и </w:t>
      </w:r>
      <w:r w:rsidR="009F5B19" w:rsidRPr="005638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здорового </w:t>
      </w:r>
      <w:r w:rsidR="009F5B19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образа жизни</w:t>
      </w:r>
      <w:r w:rsidR="0046189F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867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</w:t>
      </w:r>
      <w:r w:rsidR="009810DC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планированием процесса органического земледелия в своем регионе проживания.</w:t>
      </w:r>
    </w:p>
    <w:p w14:paraId="5D4AB3E0" w14:textId="2DB9A474" w:rsidR="009F5B19" w:rsidRPr="009E3807" w:rsidRDefault="009F5B19" w:rsidP="003C40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Промежуточная аттестация проводится в форме теста с использованием интерактивного ресурса </w:t>
      </w:r>
      <w:proofErr w:type="spellStart"/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myQuiz</w:t>
      </w:r>
      <w:proofErr w:type="spellEnd"/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раздел </w:t>
      </w:r>
      <w:r w:rsidR="00BE1504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213B55" w14:textId="45E6D440" w:rsidR="00BC2F8B" w:rsidRPr="009F5B19" w:rsidRDefault="009F5B19" w:rsidP="003C400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Итоговая аттестация по результатам освоения материала программы проходит в форме конкурса на лучшее выполнение конкурсного задания. Конкурсное задание для обучающихся </w:t>
      </w:r>
      <w:r w:rsidR="003F5A8D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8-9 класс</w:t>
      </w: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- </w:t>
      </w:r>
      <w:r w:rsidR="003F5A8D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написание эссе в свободной форме на тему органической продукции.</w:t>
      </w:r>
      <w:r w:rsidR="003F5A8D" w:rsidRPr="009F5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EF2740D" w14:textId="77777777" w:rsidR="00C7574F" w:rsidRDefault="00C7574F" w:rsidP="00C7574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16ljr743fo6y" w:colFirst="0" w:colLast="0"/>
      <w:bookmarkEnd w:id="1"/>
    </w:p>
    <w:p w14:paraId="58EDEA4B" w14:textId="77777777" w:rsidR="00BC2F8B" w:rsidRDefault="009810DC" w:rsidP="00C7574F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5"/>
        <w:tblW w:w="962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2370"/>
        <w:gridCol w:w="1035"/>
        <w:gridCol w:w="1590"/>
        <w:gridCol w:w="1875"/>
        <w:gridCol w:w="2129"/>
      </w:tblGrid>
      <w:tr w:rsidR="009E67DC" w:rsidRPr="009E67DC" w14:paraId="60A45EAE" w14:textId="77777777" w:rsidTr="009E67DC">
        <w:trPr>
          <w:trHeight w:val="20"/>
          <w:tblHeader/>
          <w:jc w:val="center"/>
        </w:trPr>
        <w:tc>
          <w:tcPr>
            <w:tcW w:w="6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224D9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C7E5D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1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86DFC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час</w:t>
            </w:r>
          </w:p>
        </w:tc>
        <w:tc>
          <w:tcPr>
            <w:tcW w:w="34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018DD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12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B898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E67DC" w:rsidRPr="009E67DC" w14:paraId="41BBF7B4" w14:textId="77777777" w:rsidTr="009E67DC">
        <w:trPr>
          <w:trHeight w:val="20"/>
          <w:tblHeader/>
          <w:jc w:val="center"/>
        </w:trPr>
        <w:tc>
          <w:tcPr>
            <w:tcW w:w="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133A5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71324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60985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80B0F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1D0CD3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работы/</w:t>
            </w:r>
            <w:proofErr w:type="spellStart"/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</w:t>
            </w:r>
            <w:proofErr w:type="spellEnd"/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занятия</w:t>
            </w:r>
          </w:p>
        </w:tc>
        <w:tc>
          <w:tcPr>
            <w:tcW w:w="212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1D457" w14:textId="77777777" w:rsidR="009E67DC" w:rsidRPr="009E67DC" w:rsidRDefault="009E67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F8B" w:rsidRPr="009E67DC" w14:paraId="560FEC12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960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31A9" w14:textId="3A558FC7" w:rsidR="00BC2F8B" w:rsidRPr="00C7574F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органическое сельское хозяйство</w:t>
            </w:r>
            <w:r w:rsidR="00C75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(ОСХ)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FCCD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1AFD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3A83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A23E6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2F8B" w:rsidRPr="009E67DC" w14:paraId="6632B3C2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04D4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05A81" w14:textId="0F8505FA" w:rsidR="00BC2F8B" w:rsidRPr="009E67DC" w:rsidRDefault="009810DC" w:rsidP="00C757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перехода к </w:t>
            </w:r>
            <w:r w:rsidR="00C757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ОСХ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9CE0E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DCAA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51BE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B2FBA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7AD66D85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F45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97A49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местонахождения и климата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52EF1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6A719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531D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6C594" w14:textId="7BEC8EA2" w:rsidR="00BC2F8B" w:rsidRPr="00FC6599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BC2F8B" w:rsidRPr="009E67DC" w14:paraId="7753633D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46E5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F684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перехода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309E9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FEEF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198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1DF0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блок-схема</w:t>
            </w:r>
          </w:p>
        </w:tc>
      </w:tr>
      <w:tr w:rsidR="00BC2F8B" w:rsidRPr="009E67DC" w14:paraId="57FD116D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204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B47FF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Органическое земледелие и животноводство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5DE8C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8783B1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3E72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58AD4D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2B063FFE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2741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D5D7E" w14:textId="77777777" w:rsidR="00BC2F8B" w:rsidRPr="009E67DC" w:rsidRDefault="009810DC" w:rsidP="003C4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органического животноводства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88643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C389DC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CAEBD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85F20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22096262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1C65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EED8" w14:textId="0398B2A9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Севооборот.</w:t>
            </w:r>
            <w:r w:rsidR="00547991"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удобрения: компост, навоз, мине</w:t>
            </w:r>
            <w:r w:rsidR="0086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ральные и </w:t>
            </w:r>
            <w:proofErr w:type="spellStart"/>
            <w:r w:rsidR="0086634E">
              <w:rPr>
                <w:rFonts w:ascii="Times New Roman" w:eastAsia="Times New Roman" w:hAnsi="Times New Roman" w:cs="Times New Roman"/>
                <w:sz w:val="24"/>
                <w:szCs w:val="24"/>
              </w:rPr>
              <w:t>сидеральные</w:t>
            </w:r>
            <w:proofErr w:type="spellEnd"/>
            <w:r w:rsidR="008663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удобрения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DEC77B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7B2F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A9709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10929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66A50560" w14:textId="77777777" w:rsidTr="0046189F">
        <w:trPr>
          <w:trHeight w:val="207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00013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FB4C4" w14:textId="058BD5B1" w:rsidR="00BC2F8B" w:rsidRPr="009E67DC" w:rsidRDefault="009810DC" w:rsidP="00741DD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от болезней и вредителей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69135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D551A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D69EC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9664C8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матрица</w:t>
            </w:r>
          </w:p>
        </w:tc>
      </w:tr>
      <w:tr w:rsidR="00BC2F8B" w:rsidRPr="009E67DC" w14:paraId="39CCF6D0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C20F8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9B5EB" w14:textId="3F09C510" w:rsidR="00BC2F8B" w:rsidRPr="009E67DC" w:rsidRDefault="004B295D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</w:t>
            </w:r>
            <w:r w:rsidR="00676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810DC"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системы органического земледелия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4BA75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1FC49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4857E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23662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</w:t>
            </w:r>
          </w:p>
        </w:tc>
      </w:tr>
      <w:tr w:rsidR="00BC2F8B" w:rsidRPr="009E67DC" w14:paraId="6DB2E594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55FA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37E8E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по разделу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AF537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DFA79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ED65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18E0B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BC2F8B" w:rsidRPr="009E67DC" w14:paraId="0A7E8CDD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57B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76563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Органическая еда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96E5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BF01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6FB1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CC0D5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3DAC4928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B9D3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AEB0" w14:textId="0BE84E39" w:rsidR="00BC2F8B" w:rsidRPr="009E67DC" w:rsidRDefault="00494405" w:rsidP="0049440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 отличия органических продуктов питания. Маркировка и сертификация </w:t>
            </w:r>
            <w:r w:rsidRPr="00494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органической продукции 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98A61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E690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1124F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C81A78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53784C0A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F5C0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1983" w14:textId="74D9D2E5" w:rsidR="00BC2F8B" w:rsidRPr="009E67DC" w:rsidRDefault="004B295D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Кейс </w:t>
            </w:r>
            <w:r w:rsidR="00676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810DC"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 правильного питания с учетом КБЖУ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B18D70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8BA2CE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19D9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88CA4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отчет/документ/ презентация</w:t>
            </w:r>
          </w:p>
        </w:tc>
      </w:tr>
      <w:tr w:rsidR="00BC2F8B" w:rsidRPr="009E67DC" w14:paraId="49AA9038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9FB0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FAB10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Перспективы развития и тренды органического питания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239C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FBDF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7A6F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C28EB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2F8B" w:rsidRPr="009E67DC" w14:paraId="1BDD5A11" w14:textId="77777777" w:rsidTr="0046189F">
        <w:trPr>
          <w:trHeight w:val="2146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B8DC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C1364" w14:textId="637CA475" w:rsidR="00BC2F8B" w:rsidRPr="009E67DC" w:rsidRDefault="004B295D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Кейс</w:t>
            </w:r>
            <w:r w:rsidR="009810DC"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61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9810DC"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трендов органического питания в мире по категориям: блогеры, звезды и люди из медиа, государство, город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0D152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B2982" w14:textId="77777777" w:rsidR="00BC2F8B" w:rsidRPr="009E67DC" w:rsidRDefault="00BC2F8B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94173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BCBFB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BC2F8B" w:rsidRPr="009E67DC" w14:paraId="68355DE9" w14:textId="77777777" w:rsidTr="009E67DC">
        <w:trPr>
          <w:trHeight w:val="20"/>
          <w:jc w:val="center"/>
        </w:trPr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4F7A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5AFF" w14:textId="294A360C" w:rsidR="00BC2F8B" w:rsidRPr="009E67DC" w:rsidRDefault="00BF6631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08AB4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E7C1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B168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3920" w14:textId="250049AF" w:rsidR="00BC2F8B" w:rsidRPr="003F5A8D" w:rsidRDefault="003F5A8D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эссе</w:t>
            </w:r>
          </w:p>
        </w:tc>
      </w:tr>
      <w:tr w:rsidR="00BC2F8B" w:rsidRPr="009E67DC" w14:paraId="241714F9" w14:textId="77777777" w:rsidTr="009E67DC">
        <w:trPr>
          <w:trHeight w:val="20"/>
          <w:jc w:val="center"/>
        </w:trPr>
        <w:tc>
          <w:tcPr>
            <w:tcW w:w="3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92F4" w14:textId="77777777" w:rsidR="00BC2F8B" w:rsidRPr="009E67DC" w:rsidRDefault="009810DC" w:rsidP="003C4003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27648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0614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FBDD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21EDF" w14:textId="77777777" w:rsidR="00BC2F8B" w:rsidRPr="009E67DC" w:rsidRDefault="00BC2F8B" w:rsidP="003C4003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BACFD1" w14:textId="171787A2" w:rsidR="00772132" w:rsidRPr="003F5A8D" w:rsidRDefault="009810DC" w:rsidP="00676172">
      <w:pPr>
        <w:pStyle w:val="7"/>
        <w:spacing w:before="48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8u01872g0g8l" w:colFirst="0" w:colLast="0"/>
      <w:bookmarkEnd w:id="2"/>
      <w:r w:rsidRPr="00676172">
        <w:rPr>
          <w:rFonts w:ascii="Times New Roman" w:eastAsia="Times New Roman" w:hAnsi="Times New Roman" w:cs="Times New Roman"/>
          <w:b/>
          <w:i w:val="0"/>
          <w:color w:val="auto"/>
          <w:sz w:val="24"/>
          <w:szCs w:val="24"/>
        </w:rPr>
        <w:t>СОДЕРЖАНИЕ ПРОГРАММЫ</w:t>
      </w:r>
    </w:p>
    <w:p w14:paraId="38FD5BF7" w14:textId="50CA7435" w:rsidR="00BC2F8B" w:rsidRDefault="009810DC" w:rsidP="007F5B77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u0vjd2c8tzmb" w:colFirst="0" w:colLast="0"/>
      <w:bookmarkEnd w:id="3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в органическое сельское хозяйство</w:t>
      </w:r>
    </w:p>
    <w:p w14:paraId="7C62F5F4" w14:textId="77777777" w:rsidR="00772132" w:rsidRPr="009E67DC" w:rsidRDefault="00772132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адемический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BDE6A6" w14:textId="33F7DA90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Краткое содержание раздела: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основные термины и определения; цели и задачи органического землепользования; история развития 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>ОСХ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; состояние ОСХ в Р</w:t>
      </w:r>
      <w:proofErr w:type="spellStart"/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оссийской</w:t>
      </w:r>
      <w:proofErr w:type="spellEnd"/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Start"/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едерации</w:t>
      </w:r>
      <w:proofErr w:type="spellEnd"/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перспективы дальнейшего развития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CE6825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E2A70" w14:textId="77777777" w:rsidR="00BC2F8B" w:rsidRPr="009E67DC" w:rsidRDefault="009810DC" w:rsidP="007F5B7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f11jx53sd4cp" w:colFirst="0" w:colLast="0"/>
      <w:bookmarkEnd w:id="4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2. Особенности перехода к органическому сельскому хозяйству</w:t>
      </w:r>
    </w:p>
    <w:p w14:paraId="2F2EB9BE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3 академических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988A90" w14:textId="7109783E" w:rsidR="00BC2F8B" w:rsidRPr="009E67DC" w:rsidRDefault="00547991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 часть</w:t>
      </w:r>
      <w:r w:rsidR="009810DC"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принципы 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>ОСХ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, процесс выращивания органических продуктов, особенности влияние климата и условий региона/области/района/края на развитие СХ и ОСХ, Этапы перехода: подготовительный этап; конверсионный период; получени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е статуса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органик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. Особенности каждого этапа, выявление сложностей и рисков.</w:t>
      </w:r>
    </w:p>
    <w:p w14:paraId="2D08764E" w14:textId="3E0806C6" w:rsidR="00BC2F8B" w:rsidRPr="008D2AF1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1: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хема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возможностей района/области</w:t>
      </w:r>
      <w:r w:rsidR="008D2AF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AF4675" w14:textId="6B5C25D6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Практическая часть 2:</w:t>
      </w:r>
      <w:r w:rsidR="00676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лок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>-схема этапов перехода от СХ к ОСХ на основе реального примера региона.</w:t>
      </w:r>
    </w:p>
    <w:p w14:paraId="372ED238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436E69" w14:textId="77777777" w:rsidR="00BC2F8B" w:rsidRPr="009E67DC" w:rsidRDefault="009810DC" w:rsidP="007F5B7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jkwsbwlx8yuj" w:colFirst="0" w:colLast="0"/>
      <w:bookmarkEnd w:id="5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Органическое земледелие и животноводство</w:t>
      </w:r>
    </w:p>
    <w:p w14:paraId="27EF713C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ак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адемических</w:t>
      </w:r>
      <w:proofErr w:type="spellEnd"/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час</w:t>
      </w:r>
      <w:proofErr w:type="spellStart"/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D7E264" w14:textId="01DA427C" w:rsidR="00BC2F8B" w:rsidRPr="009E67DC" w:rsidRDefault="00910E7F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</w:t>
      </w:r>
      <w:r w:rsidR="0077213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часть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Особенности органического животноводства,</w:t>
      </w:r>
      <w:r w:rsidR="009810DC" w:rsidRPr="009E67D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виды сельскохозяйственных культур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распространенных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в России.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Способы рационального использования земли, цикл питательных веществ в органическом производстве. Севооборот, системы капельного орошения, виды удобрений. Защита от вредителей и болезней в ОСХ, предупредительные меры и методы лечений, биологическая и механическая борь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ба с сорняками. Создание благоприятных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условий для выращивания растений.</w:t>
      </w:r>
    </w:p>
    <w:p w14:paraId="2014D6C5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1: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Матрица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Защита от болезней и вредителей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с/х культура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-вредитель-болезнь-защита) согласно принципам ОСХ.</w:t>
      </w:r>
    </w:p>
    <w:p w14:paraId="5A7FFF22" w14:textId="0054151D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2: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Кейс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Проектирование с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истемы органического земледелия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7B6BA4B3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часть 3: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разделу.</w:t>
      </w:r>
    </w:p>
    <w:p w14:paraId="19F07CCB" w14:textId="77777777" w:rsidR="00BC2F8B" w:rsidRPr="009E67DC" w:rsidRDefault="009810DC" w:rsidP="007F5B77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rg2efqepxpcw" w:colFirst="0" w:colLast="0"/>
      <w:bookmarkEnd w:id="6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4. Органическая еда</w:t>
      </w:r>
    </w:p>
    <w:p w14:paraId="39F0277A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2 ак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адемических часа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D2741D8" w14:textId="74D2335F" w:rsidR="00BC2F8B" w:rsidRPr="009E67DC" w:rsidRDefault="00676172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Теоретическая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часть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органических продуктов питания, отличия от натуральных, 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, эко- и биопродуктов, веганских продуктов. Значение и влияние микроэлементов и синтетических добавок. Правила составления рациона питания,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сертификация и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маркировка орган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ической продукции.</w:t>
      </w:r>
    </w:p>
    <w:p w14:paraId="7615E317" w14:textId="34BA9AE1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Практическая часть 1: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Кейс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Рацион правильного питания с учетом КБЖУ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B5F193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F0176EF" w14:textId="77777777" w:rsidR="00BC2F8B" w:rsidRPr="009E67DC" w:rsidRDefault="009810DC" w:rsidP="007F5B77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phpygatzu6" w:colFirst="0" w:colLast="0"/>
      <w:bookmarkEnd w:id="7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5. Перспективы развития и тренды органического питания</w:t>
      </w:r>
    </w:p>
    <w:p w14:paraId="163C8332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2 академических часа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A81DCDF" w14:textId="567A0AD5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Практическая часть: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Кейс</w:t>
      </w:r>
      <w:r w:rsidR="0067617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Анализ трендов органического питания в мире по категориям: блогеры, звезды и лю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>ди из медиа, государство, город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».</w:t>
      </w:r>
    </w:p>
    <w:p w14:paraId="53032A55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BD81E" w14:textId="77777777" w:rsidR="00BC2F8B" w:rsidRPr="009E67DC" w:rsidRDefault="009810DC" w:rsidP="003C4003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biriw9a0a2sa" w:colFirst="0" w:colLast="0"/>
      <w:bookmarkEnd w:id="8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</w:p>
    <w:p w14:paraId="191EDD8E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Кол-во единиц: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</w:rPr>
        <w:t xml:space="preserve"> 2 академических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910E7F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CBB0925" w14:textId="22FE76CE" w:rsidR="003F5A8D" w:rsidRDefault="00BE1504" w:rsidP="003C4003">
      <w:pPr>
        <w:rPr>
          <w:rFonts w:ascii="Times New Roman" w:hAnsi="Times New Roman" w:cs="Times New Roman"/>
          <w:sz w:val="24"/>
          <w:szCs w:val="24"/>
        </w:rPr>
      </w:pPr>
      <w:r w:rsidRPr="00BE1504">
        <w:rPr>
          <w:rFonts w:ascii="Times New Roman" w:hAnsi="Times New Roman" w:cs="Times New Roman"/>
          <w:sz w:val="24"/>
          <w:szCs w:val="24"/>
        </w:rPr>
        <w:t>Конкурс на лучшее выполнение конкурсного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BE1504">
        <w:rPr>
          <w:rFonts w:ascii="Times New Roman" w:hAnsi="Times New Roman" w:cs="Times New Roman"/>
          <w:sz w:val="24"/>
          <w:szCs w:val="24"/>
        </w:rPr>
        <w:t xml:space="preserve">Конкурсное задание для обучающихся </w:t>
      </w:r>
      <w:r w:rsidR="003F5A8D" w:rsidRPr="0059441B">
        <w:rPr>
          <w:rFonts w:ascii="Times New Roman" w:hAnsi="Times New Roman" w:cs="Times New Roman"/>
          <w:sz w:val="24"/>
          <w:szCs w:val="24"/>
        </w:rPr>
        <w:t>8-9 класс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F5A8D" w:rsidRPr="0059441B">
        <w:rPr>
          <w:rFonts w:ascii="Times New Roman" w:hAnsi="Times New Roman" w:cs="Times New Roman"/>
          <w:sz w:val="24"/>
          <w:szCs w:val="24"/>
        </w:rPr>
        <w:t xml:space="preserve">написание эссе в свободной форме на тему органической продукции. </w:t>
      </w:r>
    </w:p>
    <w:p w14:paraId="0C434B42" w14:textId="6AF80E03" w:rsidR="008D2AF1" w:rsidRDefault="008D2AF1" w:rsidP="003C4003">
      <w:pPr>
        <w:rPr>
          <w:rFonts w:ascii="Times New Roman" w:hAnsi="Times New Roman" w:cs="Times New Roman"/>
          <w:sz w:val="24"/>
          <w:szCs w:val="24"/>
        </w:rPr>
      </w:pPr>
      <w:r w:rsidRPr="008D2AF1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D2AF1">
        <w:rPr>
          <w:rFonts w:ascii="Times New Roman" w:hAnsi="Times New Roman" w:cs="Times New Roman"/>
          <w:sz w:val="24"/>
          <w:szCs w:val="24"/>
        </w:rPr>
        <w:t>онкурсному</w:t>
      </w:r>
      <w:proofErr w:type="spellEnd"/>
      <w:r w:rsidRPr="008D2AF1">
        <w:rPr>
          <w:rFonts w:ascii="Times New Roman" w:hAnsi="Times New Roman" w:cs="Times New Roman"/>
          <w:sz w:val="24"/>
          <w:szCs w:val="24"/>
        </w:rPr>
        <w:t xml:space="preserve"> заданию могут быть приложены фотографии или иллюстрации в формате «</w:t>
      </w:r>
      <w:proofErr w:type="spellStart"/>
      <w:r w:rsidRPr="008D2AF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8D2AF1">
        <w:rPr>
          <w:rFonts w:ascii="Times New Roman" w:hAnsi="Times New Roman" w:cs="Times New Roman"/>
          <w:sz w:val="24"/>
          <w:szCs w:val="24"/>
        </w:rPr>
        <w:t xml:space="preserve">» по теме эссе, сделанные </w:t>
      </w:r>
      <w:r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Pr="008D2AF1">
        <w:rPr>
          <w:rFonts w:ascii="Times New Roman" w:hAnsi="Times New Roman" w:cs="Times New Roman"/>
          <w:sz w:val="24"/>
          <w:szCs w:val="24"/>
        </w:rPr>
        <w:t>.</w:t>
      </w:r>
    </w:p>
    <w:p w14:paraId="029B89F8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8A019" w14:textId="77777777" w:rsidR="00BC2F8B" w:rsidRPr="009E67DC" w:rsidRDefault="009810DC" w:rsidP="003C400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emo25gx4vv53" w:colFirst="0" w:colLast="0"/>
      <w:bookmarkEnd w:id="9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ФОНД ОЦЕНОЧНЫХ СРЕДСТВ</w:t>
      </w:r>
    </w:p>
    <w:p w14:paraId="26F229DF" w14:textId="77777777" w:rsidR="00676172" w:rsidRPr="009E67DC" w:rsidRDefault="00676172" w:rsidP="007F5B7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2. Особенности перехода к органическому сельскому хозяйству</w:t>
      </w:r>
    </w:p>
    <w:p w14:paraId="79F2B0FA" w14:textId="3C9B6740" w:rsidR="00BC2F8B" w:rsidRPr="009E67DC" w:rsidRDefault="00676172" w:rsidP="003C40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172">
        <w:rPr>
          <w:rFonts w:ascii="Times New Roman" w:eastAsia="Times New Roman" w:hAnsi="Times New Roman" w:cs="Times New Roman"/>
          <w:b/>
          <w:sz w:val="24"/>
          <w:szCs w:val="24"/>
        </w:rPr>
        <w:t>Практическая часть 2: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Блок-схема</w:t>
      </w:r>
      <w:r w:rsidR="004B295D" w:rsidRPr="009E67D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Этапы перехода от СХ к ОСХ</w:t>
      </w:r>
      <w:r w:rsidR="00FC1BA6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7C6C1E" w14:textId="77777777" w:rsidR="00BC2F8B" w:rsidRPr="009E67DC" w:rsidRDefault="004B295D" w:rsidP="003C4003">
      <w:pPr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повторение и закрепление изученного материала об этапах перехода к ОСХ.</w:t>
      </w:r>
    </w:p>
    <w:p w14:paraId="364C9A22" w14:textId="77777777" w:rsidR="004B295D" w:rsidRPr="009E67DC" w:rsidRDefault="004B295D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На примере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существующ</w:t>
      </w:r>
      <w:proofErr w:type="spellEnd"/>
      <w:r w:rsidR="00206C48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его в регионе сельскохозяйственного предприятия построить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блок-схему и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оп</w:t>
      </w:r>
      <w:proofErr w:type="spellStart"/>
      <w:r w:rsidR="00206C48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исать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процесс перехода </w:t>
      </w:r>
      <w:r w:rsidR="00206C48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рассматриваемого предприятия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к органическому сельскому хозяйству.</w:t>
      </w:r>
    </w:p>
    <w:p w14:paraId="33C1DF19" w14:textId="77777777" w:rsidR="00206C48" w:rsidRPr="009E67DC" w:rsidRDefault="00206C48" w:rsidP="00FC1BA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специальное оборудование не требуется.</w:t>
      </w:r>
    </w:p>
    <w:p w14:paraId="2F988645" w14:textId="77777777" w:rsidR="00BC2F8B" w:rsidRPr="009E67DC" w:rsidRDefault="009810DC" w:rsidP="003C400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Критерии оценивания:</w:t>
      </w:r>
    </w:p>
    <w:tbl>
      <w:tblPr>
        <w:tblStyle w:val="a6"/>
        <w:tblW w:w="10083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5101"/>
        <w:gridCol w:w="2041"/>
        <w:gridCol w:w="2041"/>
      </w:tblGrid>
      <w:tr w:rsidR="009E67DC" w:rsidRPr="009E67DC" w14:paraId="2B1C1687" w14:textId="77777777" w:rsidTr="009E67D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3C3C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AAAC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61C9C" w14:textId="77777777" w:rsidR="00BC2F8B" w:rsidRPr="009E67DC" w:rsidRDefault="009810DC" w:rsidP="00FC6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46CBA" w14:textId="77777777" w:rsidR="00BC2F8B" w:rsidRPr="009E67DC" w:rsidRDefault="009810DC" w:rsidP="00FC6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9E67DC" w:rsidRPr="009E67DC" w14:paraId="4C059F3A" w14:textId="77777777" w:rsidTr="009E67D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9915B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374DC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обозначены все основные этапы перехода к ОСХ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6F22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511B8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7DC" w:rsidRPr="009E67DC" w14:paraId="2CE91718" w14:textId="77777777" w:rsidTr="009E67D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A56A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0630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 учтены риски перехода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6230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A70E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67DC" w:rsidRPr="009E67DC" w14:paraId="09902B12" w14:textId="77777777" w:rsidTr="009E67DC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7C5C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C612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структурирована, понятна и содержательна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D808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8624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797747A" w14:textId="77777777" w:rsidR="00FC6599" w:rsidRDefault="00FC6599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1181E" w14:textId="77777777" w:rsidR="00BC2F8B" w:rsidRPr="009E67DC" w:rsidRDefault="004B295D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3 балла =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42973B26" w14:textId="77777777" w:rsidR="00BC2F8B" w:rsidRPr="009E67DC" w:rsidRDefault="004B295D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4 балла =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="00206C48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EC4EB35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5 баллов = 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23803842" w14:textId="77777777" w:rsidR="00BC2F8B" w:rsidRDefault="00BC2F8B" w:rsidP="003C40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744B7" w14:textId="77777777" w:rsidR="00FC1BA6" w:rsidRPr="009E67DC" w:rsidRDefault="00FC1BA6" w:rsidP="007F5B7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3. Органическое земледелие и животноводство</w:t>
      </w:r>
    </w:p>
    <w:p w14:paraId="08FAF3F4" w14:textId="30D4D652" w:rsidR="00BC2F8B" w:rsidRPr="00BE0966" w:rsidRDefault="00FC1BA6" w:rsidP="003C40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часть 1: 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</w:rPr>
        <w:t xml:space="preserve">Матрица 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Защита от болезней и вредит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</w:rPr>
        <w:t>елей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B295D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культура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-вредитель-болезнь-защита) с учетом в</w:t>
      </w:r>
      <w:r>
        <w:rPr>
          <w:rFonts w:ascii="Times New Roman" w:eastAsia="Times New Roman" w:hAnsi="Times New Roman" w:cs="Times New Roman"/>
          <w:sz w:val="24"/>
          <w:szCs w:val="24"/>
        </w:rPr>
        <w:t>озможностей ОСХ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6D7F0E" w14:textId="77777777" w:rsidR="004B295D" w:rsidRPr="009E67DC" w:rsidRDefault="004B295D" w:rsidP="003C40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Цель:</w:t>
      </w:r>
      <w:r w:rsidR="00733285"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Закрепление знаний о методах борьбы с вредителями и болезнями сельскохозяйственных культур в ОСХ.</w:t>
      </w:r>
    </w:p>
    <w:p w14:paraId="69B00464" w14:textId="7A9EABF5" w:rsidR="00206C48" w:rsidRPr="009E67DC" w:rsidRDefault="00206C48" w:rsidP="003C4003">
      <w:pPr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Start"/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ление</w:t>
      </w:r>
      <w:proofErr w:type="spellEnd"/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матриц</w:t>
      </w:r>
      <w:r w:rsidR="008D2AF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/схем</w:t>
      </w:r>
      <w:r w:rsidR="008D2AF1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защиты от вредителей и болезней в органическом земледелии. Формат представления ответа: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сельскохозяйственная культура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E5E">
        <w:rPr>
          <w:rFonts w:ascii="Times New Roman" w:eastAsia="Times New Roman" w:hAnsi="Times New Roman" w:cs="Times New Roman"/>
          <w:sz w:val="24"/>
          <w:szCs w:val="24"/>
        </w:rPr>
        <w:t>→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основные вредители/болезни </w:t>
      </w:r>
      <w:r w:rsidR="00B54E5E">
        <w:rPr>
          <w:rFonts w:ascii="Times New Roman" w:eastAsia="Times New Roman" w:hAnsi="Times New Roman" w:cs="Times New Roman"/>
          <w:sz w:val="24"/>
          <w:szCs w:val="24"/>
        </w:rPr>
        <w:t>→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способы органической защиты.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работы: 1 культура – 3 основных вредителя – 2 основные болезни – способы</w:t>
      </w:r>
      <w:r w:rsidR="0077213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борьбы для каждого вредителя и болезни. </w:t>
      </w:r>
      <w:r w:rsidR="008D2AF1" w:rsidRPr="008D2A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Формат представления работы: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8D2AF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, плакат, схем</w:t>
      </w:r>
      <w:r w:rsidR="008D2A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D2AF1" w:rsidRPr="008D2AF1">
        <w:rPr>
          <w:rFonts w:ascii="Times New Roman" w:eastAsia="Times New Roman" w:hAnsi="Times New Roman" w:cs="Times New Roman"/>
          <w:sz w:val="24"/>
          <w:szCs w:val="24"/>
          <w:lang w:val="ru-RU"/>
        </w:rPr>
        <w:t>(по выбору обучающихся).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A55509" w14:textId="77777777" w:rsidR="00206C48" w:rsidRPr="009E67DC" w:rsidRDefault="00206C48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специальное оборудование не требуется.</w:t>
      </w:r>
    </w:p>
    <w:p w14:paraId="01BBF28B" w14:textId="77777777" w:rsidR="00BC2F8B" w:rsidRPr="009E67DC" w:rsidRDefault="009810DC" w:rsidP="003C40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89F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tbl>
      <w:tblPr>
        <w:tblStyle w:val="a7"/>
        <w:tblW w:w="100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734"/>
        <w:gridCol w:w="2551"/>
        <w:gridCol w:w="1843"/>
      </w:tblGrid>
      <w:tr w:rsidR="00B54E5E" w:rsidRPr="009E67DC" w14:paraId="69C3096C" w14:textId="77777777" w:rsidTr="00BF397D">
        <w:trPr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481C9" w14:textId="77777777" w:rsidR="00BC2F8B" w:rsidRPr="00B54E5E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3B3D9" w14:textId="77777777" w:rsidR="00BC2F8B" w:rsidRPr="00B54E5E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73C4F" w14:textId="77777777" w:rsidR="00BC2F8B" w:rsidRPr="00B54E5E" w:rsidRDefault="009810DC" w:rsidP="00FC6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1908B" w14:textId="77777777" w:rsidR="00BC2F8B" w:rsidRPr="00B54E5E" w:rsidRDefault="009810DC" w:rsidP="00FC659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B54E5E" w:rsidRPr="009E67DC" w14:paraId="7781AAAA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4D67C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2F438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FC15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9EF6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5E" w:rsidRPr="009E67DC" w14:paraId="4D710059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25B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649A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соответствует заявленному формату и объему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C253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D5EF8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5E" w:rsidRPr="009E67DC" w14:paraId="6058DD6B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72F4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D6999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структурирована, понятна и содержательна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8CBE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4C0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E5E" w:rsidRPr="009E67DC" w14:paraId="2D002D0F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33E2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3D6F9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владеет темой, предлагает пути решения выходящие за рамки лекции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AFDE1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A580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01EE0A4" w14:textId="77777777" w:rsidR="00FC1BA6" w:rsidRDefault="00FC1BA6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CD5F7A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Минимальное количество баллов </w:t>
      </w:r>
      <w:r w:rsidR="00B54E5E">
        <w:rPr>
          <w:rFonts w:ascii="Times New Roman" w:eastAsia="Times New Roman" w:hAnsi="Times New Roman" w:cs="Times New Roman"/>
          <w:sz w:val="24"/>
          <w:szCs w:val="24"/>
        </w:rPr>
        <w:t xml:space="preserve">= 5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(оценка 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3D4D304" w14:textId="77777777" w:rsidR="00BC2F8B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06B0187F" w14:textId="77777777" w:rsidR="00BC2F8B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2CA88406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DA362" w14:textId="702ED9FC" w:rsidR="00BC2F8B" w:rsidRPr="009E67DC" w:rsidRDefault="00FC1BA6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Практическая часть 2: 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</w:rPr>
        <w:t>Кейс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Проектирование системы органического землед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</w:rPr>
        <w:t>елия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CD1D232" w14:textId="02A9A432" w:rsidR="00733285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1BA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закрепление и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применени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полученных знаний об органическом земледелии. </w:t>
      </w:r>
    </w:p>
    <w:p w14:paraId="4879C212" w14:textId="77777777" w:rsidR="00BC2F8B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Командная работа. Формирование алгоритма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органического выращивания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произвольно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выбранн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с/х культуры с анализом и аргументацией каждого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этап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органического земледелия.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Можно использовать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материалы лекции и интернет-источников. Формат представления работы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презентация,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плакат, таблица, схема, модель </w:t>
      </w:r>
      <w:bookmarkStart w:id="10" w:name="_Hlk105157503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(по выбору обучающихся).</w:t>
      </w:r>
      <w:bookmarkEnd w:id="10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Защита результатов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перед другими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группы.</w:t>
      </w:r>
    </w:p>
    <w:p w14:paraId="02171AC3" w14:textId="77777777" w:rsidR="00733285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специальное оборудование не требуется.</w:t>
      </w:r>
    </w:p>
    <w:p w14:paraId="4B6A65BC" w14:textId="77777777" w:rsidR="00BC2F8B" w:rsidRPr="00B54E5E" w:rsidRDefault="009810DC" w:rsidP="003C4003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оценивания: </w:t>
      </w:r>
    </w:p>
    <w:tbl>
      <w:tblPr>
        <w:tblStyle w:val="a8"/>
        <w:tblW w:w="1002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450"/>
        <w:gridCol w:w="2693"/>
        <w:gridCol w:w="1984"/>
      </w:tblGrid>
      <w:tr w:rsidR="00B54E5E" w:rsidRPr="009E67DC" w14:paraId="6C36CFFA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DAE4C" w14:textId="77777777" w:rsidR="00BC2F8B" w:rsidRPr="00B54E5E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A471A7" w14:textId="77777777" w:rsidR="00BC2F8B" w:rsidRPr="00B54E5E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8D78E" w14:textId="77777777" w:rsidR="00BC2F8B" w:rsidRPr="00B54E5E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22BCA" w14:textId="77777777" w:rsidR="00BC2F8B" w:rsidRPr="00B54E5E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4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B54E5E" w:rsidRPr="009E67DC" w14:paraId="0D722CCF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5A3BB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04CA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F9AA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C5693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5E" w:rsidRPr="009E67DC" w14:paraId="25F28B41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DA7C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B8C4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 выполнении работы участвовал каждый член команды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EFCA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C7D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E5E" w:rsidRPr="009E67DC" w14:paraId="60573D39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4F1A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7D14F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 и понятна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B9A3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F784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4E5E" w:rsidRPr="009E67DC" w14:paraId="4AE9FDE4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49B5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EDBD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Прослеживается творческий вклад и фантазия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827A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704A5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4E5E" w:rsidRPr="009E67DC" w14:paraId="52F18983" w14:textId="77777777" w:rsidTr="00B54E5E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DE66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B756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имеет логику и завершенность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247B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7144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410CC39E" w14:textId="77777777" w:rsidR="00FC1BA6" w:rsidRDefault="00FC1BA6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353664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Минимальное </w:t>
      </w:r>
      <w:r w:rsidR="00B54E5E">
        <w:rPr>
          <w:rFonts w:ascii="Times New Roman" w:eastAsia="Times New Roman" w:hAnsi="Times New Roman" w:cs="Times New Roman"/>
          <w:sz w:val="24"/>
          <w:szCs w:val="24"/>
        </w:rPr>
        <w:t>количество баллов = 5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</w:rPr>
        <w:t xml:space="preserve"> (оценка 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733285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F745EF6" w14:textId="77777777" w:rsidR="00BC2F8B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E6BEBE4" w14:textId="77777777" w:rsidR="00BC2F8B" w:rsidRPr="009E67DC" w:rsidRDefault="00733285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6D4572A6" w14:textId="77777777" w:rsidR="00BC2F8B" w:rsidRPr="009E67DC" w:rsidRDefault="00BC2F8B" w:rsidP="003C400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4C4EEE" w14:textId="506D7C5A" w:rsidR="00BC2F8B" w:rsidRPr="00BE0966" w:rsidRDefault="00FC1BA6" w:rsidP="003C400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часть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разделу 3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67CC76B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Рекомендуем форма</w:t>
      </w:r>
      <w:r w:rsidR="000E3772"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интерактивный тест с использованием цифрового инструмента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myQuiz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6BFB2E3B" w14:textId="77777777" w:rsidR="00BC2F8B" w:rsidRPr="00FC1BA6" w:rsidRDefault="000E3772" w:rsidP="003C400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1BA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Примерные т</w:t>
      </w:r>
      <w:proofErr w:type="spellStart"/>
      <w:r w:rsidR="009810DC" w:rsidRPr="00FC1BA6">
        <w:rPr>
          <w:rFonts w:ascii="Times New Roman" w:eastAsia="Times New Roman" w:hAnsi="Times New Roman" w:cs="Times New Roman"/>
          <w:i/>
          <w:sz w:val="24"/>
          <w:szCs w:val="24"/>
        </w:rPr>
        <w:t>емы</w:t>
      </w:r>
      <w:proofErr w:type="spellEnd"/>
      <w:r w:rsidR="009810DC" w:rsidRPr="00FC1BA6">
        <w:rPr>
          <w:rFonts w:ascii="Times New Roman" w:eastAsia="Times New Roman" w:hAnsi="Times New Roman" w:cs="Times New Roman"/>
          <w:i/>
          <w:sz w:val="24"/>
          <w:szCs w:val="24"/>
        </w:rPr>
        <w:t xml:space="preserve"> вопросов:</w:t>
      </w:r>
    </w:p>
    <w:p w14:paraId="1E298FE3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Основные термины и определения ОСХ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B81B415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Отличия ОСХ от СХ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9E66171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Состояние ОСХ в Р</w:t>
      </w:r>
      <w:proofErr w:type="spellStart"/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оссийской</w:t>
      </w:r>
      <w:proofErr w:type="spellEnd"/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spellStart"/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едерации</w:t>
      </w:r>
      <w:proofErr w:type="spellEnd"/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63527C3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Способы ра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</w:rPr>
        <w:t>ционального использования земли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43131F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Севооборот, системы капел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</w:rPr>
        <w:t>ьного орошения, виды удобрений.</w:t>
      </w:r>
    </w:p>
    <w:p w14:paraId="78415756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Защита от вредителей и болезней в ОСХ, предупредительные меры и методы лечений, биологическая и м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</w:rPr>
        <w:t>еханическая борьба с сорняками.</w:t>
      </w:r>
    </w:p>
    <w:p w14:paraId="7DC07E97" w14:textId="77777777" w:rsidR="00BC2F8B" w:rsidRPr="009E67DC" w:rsidRDefault="009810DC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Карта сельскохозяйственных культур 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региона проведения занятий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C56CE7" w14:textId="77777777" w:rsidR="000E3772" w:rsidRPr="009E67DC" w:rsidRDefault="000E3772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Виды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сельскохозяйственных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ресурсов, влияние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климата и географического положения региона на выбор возделываемых культур (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на примерах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CEFB21C" w14:textId="77777777" w:rsidR="000E3772" w:rsidRPr="009E67DC" w:rsidRDefault="000E3772" w:rsidP="003C400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Этапы перехода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ОСХ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: подготовительный этап; конверсионный период; получение статуса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органик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. Особенности каждого этапа,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сложност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риск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B54E5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290ADFF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54E5E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Критерии оценивания результата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736FD099" w14:textId="77777777" w:rsidR="00BC2F8B" w:rsidRPr="009E67DC" w:rsidRDefault="00B54E5E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выполнено 60 % -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удовлетворительно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</w:p>
    <w:p w14:paraId="23A269EE" w14:textId="77777777" w:rsidR="00BC2F8B" w:rsidRPr="009E67DC" w:rsidRDefault="000E3772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61 %- 75% - 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хорошо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</w:p>
    <w:p w14:paraId="28C69C1D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более 76% - 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«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отлично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»</w:t>
      </w:r>
    </w:p>
    <w:p w14:paraId="636B21FE" w14:textId="77777777" w:rsidR="00FC1BA6" w:rsidRPr="009E67DC" w:rsidRDefault="00FC1BA6" w:rsidP="007F5B77">
      <w:pPr>
        <w:pStyle w:val="a3"/>
        <w:spacing w:before="24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Органическая еда</w:t>
      </w:r>
    </w:p>
    <w:p w14:paraId="05D78694" w14:textId="13486070" w:rsidR="00BC2F8B" w:rsidRPr="009E67DC" w:rsidRDefault="00FC1BA6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часть 1: 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</w:rPr>
        <w:t>Кейс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Рацион правильного питания с учетом КБЖУ</w:t>
      </w:r>
      <w:r w:rsidR="000E3772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528E6B" w14:textId="77777777" w:rsidR="00A2186C" w:rsidRPr="009E67DC" w:rsidRDefault="00F45367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Цель: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Анализ собственного рациона питания, его корректировка с учетом КБЖУ (калорийность, содержание белков, жиров, углеводов).</w:t>
      </w:r>
    </w:p>
    <w:p w14:paraId="0BE626C2" w14:textId="77777777" w:rsidR="00A36704" w:rsidRPr="009E67DC" w:rsidRDefault="00F45367" w:rsidP="00A36704">
      <w:pPr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Необходимо разработать с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обственн</w:t>
      </w:r>
      <w:r w:rsidR="00FB1C33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proofErr w:type="spellEnd"/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дневной рацион питания с учетом своей физической активности, предпочтений и правильного питания. Также необходимо проанализировать наличие/отсутствие натуральных, органических, 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синтетических</w:t>
      </w:r>
      <w:r w:rsidR="00594353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продуктов в рационе. Важно учитывать КБЖУ продуктов питания.</w:t>
      </w:r>
      <w:r w:rsidR="009E3807">
        <w:rPr>
          <w:rFonts w:ascii="Times New Roman" w:eastAsia="Times New Roman" w:hAnsi="Times New Roman" w:cs="Times New Roman"/>
          <w:sz w:val="24"/>
          <w:szCs w:val="24"/>
        </w:rPr>
        <w:br/>
      </w:r>
      <w:r w:rsidR="00A36704"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Оборудование:</w:t>
      </w:r>
      <w:r w:rsidR="00A36704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специальное оборудование не требуется.</w:t>
      </w:r>
    </w:p>
    <w:p w14:paraId="522E709E" w14:textId="5AA87710" w:rsidR="00BC2F8B" w:rsidRPr="00BE0966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C1BA6">
        <w:rPr>
          <w:rFonts w:ascii="Times New Roman" w:eastAsia="Times New Roman" w:hAnsi="Times New Roman" w:cs="Times New Roman"/>
          <w:i/>
          <w:sz w:val="24"/>
          <w:szCs w:val="24"/>
        </w:rPr>
        <w:t>Формат представления работы</w:t>
      </w:r>
      <w:r w:rsidR="00FC1BA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C1BA6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BE096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9"/>
        <w:tblW w:w="100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090"/>
        <w:gridCol w:w="2257"/>
        <w:gridCol w:w="2257"/>
        <w:gridCol w:w="3424"/>
      </w:tblGrid>
      <w:tr w:rsidR="00FA4E0C" w:rsidRPr="009E67DC" w14:paraId="6133F141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33DC1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50595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463DA156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B396F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7239A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04131234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4AA4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Физ.</w:t>
            </w:r>
            <w:r w:rsidR="00FA4E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793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34CB9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отсутствует/умеренная/выше среднего/высокая</w:t>
            </w:r>
          </w:p>
        </w:tc>
      </w:tr>
      <w:tr w:rsidR="00FA4E0C" w:rsidRPr="009E67DC" w14:paraId="5E08B422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E02D2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F1964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продуктов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DE8C5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продукта</w:t>
            </w: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A66F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КБЖУ</w:t>
            </w:r>
          </w:p>
        </w:tc>
      </w:tr>
      <w:tr w:rsidR="00FA4E0C" w:rsidRPr="009E67DC" w14:paraId="4D111F65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364F4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74ADFF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3E2CE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0EA81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501BDC42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E38F0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Перекус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0B2175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0F7046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3276A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0175D040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A625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BAEEF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EA55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D47ABF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260FB2B0" w14:textId="77777777" w:rsidTr="0046189F">
        <w:trPr>
          <w:trHeight w:val="57"/>
        </w:trPr>
        <w:tc>
          <w:tcPr>
            <w:tcW w:w="2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2D914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Перекус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EA617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68CD1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528EB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0ED55044" w14:textId="77777777" w:rsidTr="0046189F">
        <w:trPr>
          <w:trHeight w:val="57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6D251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F591A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9EE98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3273F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4E0C" w:rsidRPr="009E67DC" w14:paraId="339332DA" w14:textId="77777777" w:rsidTr="0046189F">
        <w:trPr>
          <w:trHeight w:val="5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4F2E8" w14:textId="77777777" w:rsidR="00BC2F8B" w:rsidRPr="009E67DC" w:rsidRDefault="009810DC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ккал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77C95" w14:textId="77777777" w:rsidR="00BC2F8B" w:rsidRPr="009E67DC" w:rsidRDefault="00BC2F8B" w:rsidP="003C40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DFD4EF" w14:textId="77777777" w:rsidR="00BE0966" w:rsidRDefault="00BE0966" w:rsidP="00BE0966">
      <w:pPr>
        <w:spacing w:before="1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B6D5A2F" w14:textId="561D15F2" w:rsidR="00BC2F8B" w:rsidRPr="009E67DC" w:rsidRDefault="009810DC" w:rsidP="00BE0966">
      <w:pPr>
        <w:spacing w:before="1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оценивания:</w:t>
      </w:r>
    </w:p>
    <w:tbl>
      <w:tblPr>
        <w:tblStyle w:val="aa"/>
        <w:tblW w:w="1008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592"/>
        <w:gridCol w:w="2551"/>
        <w:gridCol w:w="2041"/>
      </w:tblGrid>
      <w:tr w:rsidR="00FA4E0C" w:rsidRPr="009E67DC" w14:paraId="29909C7E" w14:textId="77777777" w:rsidTr="0046189F">
        <w:trPr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97E1C" w14:textId="77777777" w:rsidR="00BC2F8B" w:rsidRPr="00FA4E0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7EB7D" w14:textId="77777777" w:rsidR="00BC2F8B" w:rsidRPr="00FA4E0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1E2DD" w14:textId="77777777" w:rsidR="00BC2F8B" w:rsidRPr="00FA4E0C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192AED" w14:textId="77777777" w:rsidR="00BC2F8B" w:rsidRPr="00FA4E0C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FA4E0C" w:rsidRPr="009E67DC" w14:paraId="307A003D" w14:textId="77777777" w:rsidTr="00FA4E0C">
        <w:trPr>
          <w:trHeight w:val="3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D051C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957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Прослеживается индивидуальность работы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71F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9BED1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E0C" w:rsidRPr="009E67DC" w14:paraId="22353674" w14:textId="77777777" w:rsidTr="0046189F">
        <w:trPr>
          <w:trHeight w:val="17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67F35C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FEA09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КБЖУ определен правильно, количество ккал соответствует физ.</w:t>
            </w:r>
            <w:r w:rsidR="004618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и возрасту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23E66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0B4C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E0C" w:rsidRPr="009E67DC" w14:paraId="2BDCDEDF" w14:textId="77777777" w:rsidTr="00FA4E0C">
        <w:trPr>
          <w:trHeight w:val="3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6BE0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51418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структурирована, понятна и выполнена полностью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0B8C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E99B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E0C" w:rsidRPr="009E67DC" w14:paraId="7F0F4311" w14:textId="77777777" w:rsidTr="00FA4E0C">
        <w:trPr>
          <w:trHeight w:val="340"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EA8D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8FF62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Тип продукта определен верно (4 продукта верно = 1 балл, 8 продуктов = 2 балла и т.д.)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A3C7A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EE11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0C4E9D1" w14:textId="77777777" w:rsidR="00FC1BA6" w:rsidRDefault="00FC1BA6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CD718" w14:textId="77777777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Минимальное </w:t>
      </w:r>
      <w:r w:rsidR="00FA4E0C">
        <w:rPr>
          <w:rFonts w:ascii="Times New Roman" w:eastAsia="Times New Roman" w:hAnsi="Times New Roman" w:cs="Times New Roman"/>
          <w:sz w:val="24"/>
          <w:szCs w:val="24"/>
        </w:rPr>
        <w:t>количество баллов = 5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</w:rPr>
        <w:t xml:space="preserve"> (оценка 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1246732" w14:textId="77777777" w:rsidR="00BC2F8B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2C97BAD6" w14:textId="77777777" w:rsidR="00BC2F8B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53E77D21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C248A" w14:textId="77777777" w:rsidR="00FC1BA6" w:rsidRPr="009E67DC" w:rsidRDefault="00FC1BA6" w:rsidP="007F5B77">
      <w:pPr>
        <w:pStyle w:val="a3"/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Раздел 5. Перспективы развития и тренды органического питания</w:t>
      </w:r>
    </w:p>
    <w:p w14:paraId="72B84F93" w14:textId="0DD86EB3" w:rsidR="00BC2F8B" w:rsidRPr="009E67DC" w:rsidRDefault="005C484F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BA6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часть 1: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Кейс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Анализ трендов органического питания в мире по категориям: блогеры, звезды и люди из медиа, государство, город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D1AC85" w14:textId="58548C9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трендов </w:t>
      </w:r>
      <w:r w:rsidR="005921FA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здорового и органического питания 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>в мире, стране и городе</w:t>
      </w:r>
      <w:r w:rsidR="005921FA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демонстрация возможностей </w:t>
      </w:r>
      <w:r w:rsidR="00252B8B"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применения органического питания населением региона проживания обучающихся.</w:t>
      </w:r>
    </w:p>
    <w:p w14:paraId="3DD4365E" w14:textId="45E8D3C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Содержание работы</w:t>
      </w: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FB1C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>Выб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рать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карточку с категорией. Далее необходимо провести интернет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 анализ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указанной категории </w:t>
      </w:r>
      <w:r w:rsidR="009810DC" w:rsidRPr="009E67DC">
        <w:rPr>
          <w:rFonts w:ascii="Times New Roman" w:eastAsia="Times New Roman" w:hAnsi="Times New Roman" w:cs="Times New Roman"/>
          <w:sz w:val="24"/>
          <w:szCs w:val="24"/>
        </w:rPr>
        <w:t xml:space="preserve">по использованию органического питания, по трендам органического питания в выбранной категории (не менее 5). </w:t>
      </w:r>
    </w:p>
    <w:p w14:paraId="11369C01" w14:textId="11E2E2C3" w:rsidR="00A2186C" w:rsidRPr="005C484F" w:rsidRDefault="005C484F" w:rsidP="003C4003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proofErr w:type="spellStart"/>
      <w:r w:rsidR="00A2186C" w:rsidRPr="005C484F">
        <w:rPr>
          <w:rFonts w:ascii="Times New Roman" w:eastAsia="Times New Roman" w:hAnsi="Times New Roman" w:cs="Times New Roman"/>
          <w:i/>
          <w:sz w:val="24"/>
          <w:szCs w:val="24"/>
        </w:rPr>
        <w:t>ример</w:t>
      </w:r>
      <w:proofErr w:type="spellEnd"/>
      <w:r w:rsidR="00A2186C" w:rsidRPr="005C484F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70B7C65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Категория - город Королев. </w:t>
      </w:r>
    </w:p>
    <w:p w14:paraId="0EB02B13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Возможности: </w:t>
      </w:r>
    </w:p>
    <w:p w14:paraId="17713F76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Магазин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Глобус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- большой выбор органических продуктов, продуктов для 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веганов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C5740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Магазины </w:t>
      </w:r>
      <w:r w:rsidR="00FA4E0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ВкусВилл</w:t>
      </w:r>
      <w:proofErr w:type="spellEnd"/>
      <w:r w:rsidR="00FA4E0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- продукты здорового питания, в том числе органические продукты.</w:t>
      </w:r>
    </w:p>
    <w:p w14:paraId="7ECC13BA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Магазин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Перекресток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- отдел органической и натуральной продукции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1DD2E8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Магазин «Фермер» - 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продукты здорового питания, в том числе органические продукты.</w:t>
      </w:r>
    </w:p>
    <w:p w14:paraId="713116B9" w14:textId="77777777" w:rsidR="00A2186C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E67DC">
        <w:rPr>
          <w:rFonts w:ascii="Times New Roman" w:eastAsia="Times New Roman" w:hAnsi="Times New Roman" w:cs="Times New Roman"/>
          <w:sz w:val="24"/>
          <w:szCs w:val="24"/>
        </w:rPr>
        <w:t>OlimpFood</w:t>
      </w:r>
      <w:proofErr w:type="spellEnd"/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- сервисы доставки здорового питания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41AE92" w14:textId="0A237E09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Формат представления работы</w:t>
      </w:r>
      <w:r w:rsidR="005C484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презентация с выступлением.</w:t>
      </w:r>
    </w:p>
    <w:p w14:paraId="09D2D828" w14:textId="77777777" w:rsidR="00BC2F8B" w:rsidRPr="0046189F" w:rsidRDefault="009810DC" w:rsidP="003C40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i/>
          <w:sz w:val="24"/>
          <w:szCs w:val="24"/>
        </w:rPr>
        <w:t>Критерии оценивания</w:t>
      </w:r>
      <w:r w:rsidR="0046189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:</w:t>
      </w:r>
    </w:p>
    <w:tbl>
      <w:tblPr>
        <w:tblStyle w:val="ab"/>
        <w:tblW w:w="1002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734"/>
        <w:gridCol w:w="2693"/>
        <w:gridCol w:w="1701"/>
      </w:tblGrid>
      <w:tr w:rsidR="00FA4E0C" w:rsidRPr="009E67DC" w14:paraId="3BF3027A" w14:textId="77777777" w:rsidTr="0046189F">
        <w:trPr>
          <w:tblHeader/>
        </w:trPr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B2416" w14:textId="77777777" w:rsidR="00BC2F8B" w:rsidRPr="00FA4E0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4619C" w14:textId="77777777" w:rsidR="00BC2F8B" w:rsidRPr="00FA4E0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17185" w14:textId="77777777" w:rsidR="00BC2F8B" w:rsidRPr="00FA4E0C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 частично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CB89B" w14:textId="77777777" w:rsidR="00BC2F8B" w:rsidRPr="00FA4E0C" w:rsidRDefault="009810DC" w:rsidP="005C48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Требование выполнено</w:t>
            </w:r>
          </w:p>
        </w:tc>
      </w:tr>
      <w:tr w:rsidR="00FA4E0C" w:rsidRPr="009E67DC" w14:paraId="1FD0C832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2D8E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4822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оригинальности работы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0E4D8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7F78E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E0C" w:rsidRPr="009E67DC" w14:paraId="56D38140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CF63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D68FA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 минимальный заданный объем работы и больше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11AFB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4F90F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E0C" w:rsidRPr="009E67DC" w14:paraId="667F8DCA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25510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EE00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структурирована, понятна, содержательна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84FC3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DCE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4E0C" w:rsidRPr="009E67DC" w14:paraId="06826620" w14:textId="77777777" w:rsidTr="0046189F">
        <w:tc>
          <w:tcPr>
            <w:tcW w:w="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6F7299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26DB" w14:textId="77777777" w:rsidR="00BC2F8B" w:rsidRPr="009E67DC" w:rsidRDefault="009810DC" w:rsidP="003C400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Уверенное выступление и аргументированные ответы на вопросы учителя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BB8024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FC417" w14:textId="77777777" w:rsidR="00BC2F8B" w:rsidRPr="009E67DC" w:rsidRDefault="009810DC" w:rsidP="003C400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7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1BF3F0C" w14:textId="77777777" w:rsidR="00BE0966" w:rsidRDefault="00BE0966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947CD7" w14:textId="09F89D82" w:rsidR="00BC2F8B" w:rsidRPr="009E67DC" w:rsidRDefault="009810DC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46189F">
        <w:rPr>
          <w:rFonts w:ascii="Times New Roman" w:eastAsia="Times New Roman" w:hAnsi="Times New Roman" w:cs="Times New Roman"/>
          <w:sz w:val="24"/>
          <w:szCs w:val="24"/>
        </w:rPr>
        <w:t>нимальное количество баллов = 5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 (оценка 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удовлетворительно</w:t>
      </w:r>
      <w:r w:rsidR="00A2186C"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2862C2F" w14:textId="77777777" w:rsidR="00BC2F8B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6 - 7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хорошо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7059C603" w14:textId="77777777" w:rsidR="00BC2F8B" w:rsidRPr="009E67DC" w:rsidRDefault="00A2186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</w:rPr>
        <w:t xml:space="preserve">8-10 баллов = оценка 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9E67DC">
        <w:rPr>
          <w:rFonts w:ascii="Times New Roman" w:eastAsia="Times New Roman" w:hAnsi="Times New Roman" w:cs="Times New Roman"/>
          <w:sz w:val="24"/>
          <w:szCs w:val="24"/>
        </w:rPr>
        <w:t>отлично</w:t>
      </w:r>
      <w:r w:rsidRPr="009E67D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14:paraId="3F0E511C" w14:textId="77777777" w:rsidR="00BC2F8B" w:rsidRPr="009E67DC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4A7EDB" w14:textId="0EA6D705" w:rsidR="00BC2F8B" w:rsidRDefault="009810DC" w:rsidP="003C40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Итоговая аттестация</w:t>
      </w:r>
    </w:p>
    <w:p w14:paraId="4C45A54A" w14:textId="4A63278A" w:rsidR="003F5A8D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Итоговая аттестация </w:t>
      </w:r>
      <w:r w:rsidRPr="009E380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освоения материала программы </w:t>
      </w:r>
      <w:r w:rsidRPr="009E380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проходит в форме конкурса на лучшее выполнение конкурсного задания. </w:t>
      </w:r>
      <w:r w:rsidRPr="009E3807">
        <w:rPr>
          <w:rFonts w:ascii="Times New Roman" w:hAnsi="Times New Roman" w:cs="Times New Roman"/>
          <w:sz w:val="24"/>
          <w:szCs w:val="24"/>
        </w:rPr>
        <w:t xml:space="preserve">Конкурсное задание для </w:t>
      </w:r>
      <w:r w:rsidRPr="009E3807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 w:rsidR="003F5A8D" w:rsidRPr="009E3807">
        <w:rPr>
          <w:rFonts w:ascii="Times New Roman" w:hAnsi="Times New Roman" w:cs="Times New Roman"/>
          <w:sz w:val="24"/>
          <w:szCs w:val="24"/>
        </w:rPr>
        <w:t>8-9 класс</w:t>
      </w:r>
      <w:proofErr w:type="spellStart"/>
      <w:r w:rsidRPr="009E3807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9E380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="003F5A8D" w:rsidRPr="009E3807">
        <w:t xml:space="preserve"> </w:t>
      </w:r>
      <w:r w:rsidR="003F5A8D" w:rsidRPr="009E3807">
        <w:rPr>
          <w:rFonts w:ascii="Times New Roman" w:hAnsi="Times New Roman" w:cs="Times New Roman"/>
          <w:sz w:val="24"/>
          <w:szCs w:val="24"/>
        </w:rPr>
        <w:t xml:space="preserve">написание эссе в свободной форме на тему органической продукции. </w:t>
      </w:r>
    </w:p>
    <w:p w14:paraId="26E2E82B" w14:textId="7EBCF504" w:rsidR="003F5A8D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оформлению:</w:t>
      </w:r>
      <w:r w:rsidR="003F5A8D" w:rsidRPr="009E3807">
        <w:rPr>
          <w:rFonts w:ascii="Times New Roman" w:hAnsi="Times New Roman" w:cs="Times New Roman"/>
          <w:sz w:val="24"/>
          <w:szCs w:val="24"/>
        </w:rPr>
        <w:t xml:space="preserve"> текстов</w:t>
      </w:r>
      <w:proofErr w:type="spellStart"/>
      <w:r w:rsidR="00C75339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E3807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3F5A8D" w:rsidRPr="009E3807">
        <w:rPr>
          <w:rFonts w:ascii="Times New Roman" w:hAnsi="Times New Roman" w:cs="Times New Roman"/>
          <w:sz w:val="24"/>
          <w:szCs w:val="24"/>
        </w:rPr>
        <w:t xml:space="preserve"> редактор Word (шрифт «</w:t>
      </w:r>
      <w:proofErr w:type="spellStart"/>
      <w:r w:rsidR="003F5A8D" w:rsidRPr="009E3807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="003F5A8D" w:rsidRPr="009E3807">
        <w:rPr>
          <w:rFonts w:ascii="Times New Roman" w:hAnsi="Times New Roman" w:cs="Times New Roman"/>
          <w:sz w:val="24"/>
          <w:szCs w:val="24"/>
        </w:rPr>
        <w:t>» или близкий к нему, кегль № 14, междустрочный интервал 1,5, количество знаков не более 3500 с пробелами).</w:t>
      </w:r>
      <w:r w:rsidR="003F5A8D" w:rsidRPr="009E3807">
        <w:t xml:space="preserve"> </w:t>
      </w:r>
      <w:bookmarkStart w:id="11" w:name="_Hlk105157241"/>
      <w:r w:rsidR="003F5A8D" w:rsidRPr="009E3807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9E3807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3F5A8D" w:rsidRPr="009E3807">
        <w:rPr>
          <w:rFonts w:ascii="Times New Roman" w:hAnsi="Times New Roman" w:cs="Times New Roman"/>
          <w:sz w:val="24"/>
          <w:szCs w:val="24"/>
        </w:rPr>
        <w:t>онкурсному</w:t>
      </w:r>
      <w:proofErr w:type="spellEnd"/>
      <w:r w:rsidR="003F5A8D" w:rsidRPr="009E3807">
        <w:rPr>
          <w:rFonts w:ascii="Times New Roman" w:hAnsi="Times New Roman" w:cs="Times New Roman"/>
          <w:sz w:val="24"/>
          <w:szCs w:val="24"/>
        </w:rPr>
        <w:t xml:space="preserve"> заданию могут быть приложены фотографии или иллюстрации в формате «</w:t>
      </w:r>
      <w:proofErr w:type="spellStart"/>
      <w:r w:rsidR="003F5A8D" w:rsidRPr="009E3807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="003F5A8D" w:rsidRPr="009E3807">
        <w:rPr>
          <w:rFonts w:ascii="Times New Roman" w:hAnsi="Times New Roman" w:cs="Times New Roman"/>
          <w:sz w:val="24"/>
          <w:szCs w:val="24"/>
        </w:rPr>
        <w:t xml:space="preserve">» по теме эссе, сделанные </w:t>
      </w:r>
      <w:r w:rsidRPr="009E3807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="003F5A8D" w:rsidRPr="009E3807">
        <w:rPr>
          <w:rFonts w:ascii="Times New Roman" w:hAnsi="Times New Roman" w:cs="Times New Roman"/>
          <w:sz w:val="24"/>
          <w:szCs w:val="24"/>
        </w:rPr>
        <w:t>.</w:t>
      </w:r>
    </w:p>
    <w:bookmarkEnd w:id="11"/>
    <w:p w14:paraId="04928900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Результаты выполнения конкурсного задания оцениваются на:</w:t>
      </w:r>
    </w:p>
    <w:p w14:paraId="049E7C00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— знание темы производства и потребления органической продукции;</w:t>
      </w:r>
    </w:p>
    <w:p w14:paraId="4F07CBEA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— креативность мышления;</w:t>
      </w:r>
    </w:p>
    <w:p w14:paraId="7926A785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— знание правил русского языка;</w:t>
      </w:r>
    </w:p>
    <w:p w14:paraId="5AF59F83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— уровень интеллектуального и общекультурного развития обучающегося;</w:t>
      </w:r>
    </w:p>
    <w:p w14:paraId="1BF54AB8" w14:textId="77777777" w:rsidR="00EF7AA6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— качество художественного оформления конкурсного задания.</w:t>
      </w:r>
    </w:p>
    <w:p w14:paraId="69F17CC1" w14:textId="344AC501" w:rsidR="003F5A8D" w:rsidRPr="009E3807" w:rsidRDefault="00EF7AA6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>Оценка результатов выполнения конкурсного задания производится по 2-м номинациям</w:t>
      </w:r>
      <w:r w:rsidRPr="009E3807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E38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BEEB9" w14:textId="38DCA106" w:rsidR="003F5A8D" w:rsidRPr="009E3807" w:rsidRDefault="005C484F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 xml:space="preserve">— </w:t>
      </w:r>
      <w:r w:rsidR="003F5A8D" w:rsidRPr="009E3807">
        <w:rPr>
          <w:rFonts w:ascii="Times New Roman" w:hAnsi="Times New Roman" w:cs="Times New Roman"/>
          <w:sz w:val="24"/>
          <w:szCs w:val="24"/>
        </w:rPr>
        <w:t xml:space="preserve">лучшее художественное оформление </w:t>
      </w:r>
      <w:r w:rsidR="00EF7AA6" w:rsidRPr="009E3807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 w:rsidR="003F5A8D" w:rsidRPr="009E3807">
        <w:rPr>
          <w:rFonts w:ascii="Times New Roman" w:hAnsi="Times New Roman" w:cs="Times New Roman"/>
          <w:sz w:val="24"/>
          <w:szCs w:val="24"/>
        </w:rPr>
        <w:t>онкурсного</w:t>
      </w:r>
      <w:proofErr w:type="spellEnd"/>
      <w:r w:rsidR="003F5A8D" w:rsidRPr="009E3807">
        <w:rPr>
          <w:rFonts w:ascii="Times New Roman" w:hAnsi="Times New Roman" w:cs="Times New Roman"/>
          <w:sz w:val="24"/>
          <w:szCs w:val="24"/>
        </w:rPr>
        <w:t xml:space="preserve"> задания;</w:t>
      </w:r>
    </w:p>
    <w:p w14:paraId="2C121DA7" w14:textId="3E3295B4" w:rsidR="003F5A8D" w:rsidRPr="009E3807" w:rsidRDefault="005C484F" w:rsidP="005C484F">
      <w:pPr>
        <w:jc w:val="both"/>
        <w:rPr>
          <w:rFonts w:ascii="Times New Roman" w:hAnsi="Times New Roman" w:cs="Times New Roman"/>
          <w:sz w:val="24"/>
          <w:szCs w:val="24"/>
        </w:rPr>
      </w:pPr>
      <w:r w:rsidRPr="009E3807">
        <w:rPr>
          <w:rFonts w:ascii="Times New Roman" w:hAnsi="Times New Roman" w:cs="Times New Roman"/>
          <w:sz w:val="24"/>
          <w:szCs w:val="24"/>
        </w:rPr>
        <w:t xml:space="preserve">— </w:t>
      </w:r>
      <w:r w:rsidR="003F5A8D" w:rsidRPr="009E3807">
        <w:rPr>
          <w:rFonts w:ascii="Times New Roman" w:hAnsi="Times New Roman" w:cs="Times New Roman"/>
          <w:sz w:val="24"/>
          <w:szCs w:val="24"/>
        </w:rPr>
        <w:t>лучший креативный подход к написанию эссе.</w:t>
      </w:r>
    </w:p>
    <w:p w14:paraId="4E085F9E" w14:textId="77777777" w:rsidR="003F5A8D" w:rsidRDefault="003F5A8D" w:rsidP="005C484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05161451"/>
      <w:r w:rsidRPr="009E3807">
        <w:rPr>
          <w:rFonts w:ascii="Times New Roman" w:hAnsi="Times New Roman" w:cs="Times New Roman"/>
          <w:sz w:val="24"/>
          <w:szCs w:val="24"/>
        </w:rPr>
        <w:t>Для оценки используется 10-балльная система (минимальный балл – 1; максимальный балл – 10), а также удельный вес критерия.</w:t>
      </w:r>
    </w:p>
    <w:bookmarkEnd w:id="12"/>
    <w:p w14:paraId="324902F8" w14:textId="1C634773" w:rsidR="003F5A8D" w:rsidRPr="00EF7AA6" w:rsidRDefault="003F5A8D" w:rsidP="005C484F">
      <w:pPr>
        <w:spacing w:before="1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F7AA6">
        <w:rPr>
          <w:rFonts w:ascii="Times New Roman" w:eastAsia="Times New Roman" w:hAnsi="Times New Roman" w:cs="Times New Roman"/>
          <w:i/>
          <w:sz w:val="24"/>
          <w:szCs w:val="24"/>
        </w:rPr>
        <w:t xml:space="preserve">Критерии оценки результатов выполнения </w:t>
      </w:r>
      <w:r w:rsidR="00EF7AA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</w:t>
      </w:r>
      <w:proofErr w:type="spellStart"/>
      <w:r w:rsidRPr="00EF7AA6">
        <w:rPr>
          <w:rFonts w:ascii="Times New Roman" w:eastAsia="Times New Roman" w:hAnsi="Times New Roman" w:cs="Times New Roman"/>
          <w:i/>
          <w:sz w:val="24"/>
          <w:szCs w:val="24"/>
        </w:rPr>
        <w:t>онкурсного</w:t>
      </w:r>
      <w:proofErr w:type="spellEnd"/>
      <w:r w:rsidRPr="00EF7AA6">
        <w:rPr>
          <w:rFonts w:ascii="Times New Roman" w:eastAsia="Times New Roman" w:hAnsi="Times New Roman" w:cs="Times New Roman"/>
          <w:i/>
          <w:sz w:val="24"/>
          <w:szCs w:val="24"/>
        </w:rPr>
        <w:t xml:space="preserve"> задания:</w:t>
      </w:r>
    </w:p>
    <w:tbl>
      <w:tblPr>
        <w:tblStyle w:val="StGen2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81"/>
        <w:gridCol w:w="4742"/>
        <w:gridCol w:w="2150"/>
        <w:gridCol w:w="1864"/>
      </w:tblGrid>
      <w:tr w:rsidR="003F5A8D" w:rsidRPr="0059441B" w14:paraId="533325A6" w14:textId="77777777" w:rsidTr="007F5B77">
        <w:trPr>
          <w:trHeight w:val="1185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3C461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№ п/п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18060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Критерий</w:t>
            </w:r>
          </w:p>
          <w:p w14:paraId="6DF6B31F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(n)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29AB5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Количество баллов</w:t>
            </w:r>
          </w:p>
          <w:p w14:paraId="1235E1B5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b/>
                <w:szCs w:val="28"/>
              </w:rPr>
            </w:pPr>
            <w:r w:rsidRPr="0059441B">
              <w:rPr>
                <w:b/>
                <w:szCs w:val="28"/>
              </w:rPr>
              <w:t>(Б)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88F6" w14:textId="77777777" w:rsidR="003F5A8D" w:rsidRPr="0059441B" w:rsidRDefault="003F5A8D" w:rsidP="003C4003">
            <w:pPr>
              <w:ind w:left="0" w:firstLine="0"/>
              <w:rPr>
                <w:b/>
                <w:szCs w:val="28"/>
              </w:rPr>
            </w:pPr>
            <w:r w:rsidRPr="0059441B">
              <w:rPr>
                <w:b/>
              </w:rPr>
              <w:t>Удельный вес критерия (У)</w:t>
            </w:r>
          </w:p>
        </w:tc>
      </w:tr>
      <w:tr w:rsidR="003F5A8D" w:rsidRPr="0059441B" w14:paraId="5A41A8EA" w14:textId="77777777" w:rsidTr="007F5B77">
        <w:trPr>
          <w:trHeight w:val="785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83ACD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1.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C116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Знание темы производства и потребления органической продукции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03126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от 1 до 10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5592" w14:textId="77777777" w:rsidR="003F5A8D" w:rsidRPr="0059441B" w:rsidRDefault="003F5A8D" w:rsidP="003C4003">
            <w:pPr>
              <w:ind w:left="0" w:firstLine="0"/>
              <w:rPr>
                <w:szCs w:val="28"/>
              </w:rPr>
            </w:pPr>
            <w:r w:rsidRPr="0059441B">
              <w:t>40%</w:t>
            </w:r>
          </w:p>
        </w:tc>
      </w:tr>
      <w:tr w:rsidR="003F5A8D" w:rsidRPr="0059441B" w14:paraId="6401FA06" w14:textId="77777777" w:rsidTr="007F5B77">
        <w:trPr>
          <w:trHeight w:val="446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01E9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2.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80682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Креативность мышления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9247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1-10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E7A98" w14:textId="77777777" w:rsidR="003F5A8D" w:rsidRPr="0059441B" w:rsidRDefault="003F5A8D" w:rsidP="003C4003">
            <w:pPr>
              <w:ind w:left="0" w:firstLine="0"/>
              <w:rPr>
                <w:szCs w:val="28"/>
              </w:rPr>
            </w:pPr>
            <w:r w:rsidRPr="0059441B">
              <w:t>20%</w:t>
            </w:r>
          </w:p>
        </w:tc>
      </w:tr>
      <w:tr w:rsidR="003F5A8D" w:rsidRPr="0059441B" w14:paraId="32042C10" w14:textId="77777777" w:rsidTr="007F5B77">
        <w:trPr>
          <w:trHeight w:val="525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AC18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3.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EE7B" w14:textId="77777777" w:rsidR="003F5A8D" w:rsidRPr="0059441B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59441B">
              <w:rPr>
                <w:szCs w:val="28"/>
              </w:rPr>
              <w:t>Знание правил русского языка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0D5C1" w14:textId="77777777" w:rsidR="003F5A8D" w:rsidRPr="0059441B" w:rsidRDefault="003F5A8D" w:rsidP="003C4003">
            <w:pPr>
              <w:widowControl/>
              <w:ind w:left="0" w:firstLine="0"/>
              <w:jc w:val="center"/>
              <w:rPr>
                <w:szCs w:val="28"/>
              </w:rPr>
            </w:pPr>
            <w:r w:rsidRPr="0059441B">
              <w:rPr>
                <w:szCs w:val="28"/>
              </w:rPr>
              <w:t>1-10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50456" w14:textId="77777777" w:rsidR="003F5A8D" w:rsidRPr="0059441B" w:rsidRDefault="003F5A8D" w:rsidP="003C4003">
            <w:pPr>
              <w:ind w:left="0" w:firstLine="0"/>
              <w:rPr>
                <w:szCs w:val="28"/>
              </w:rPr>
            </w:pPr>
            <w:r w:rsidRPr="0059441B">
              <w:t>20%</w:t>
            </w:r>
          </w:p>
        </w:tc>
      </w:tr>
      <w:tr w:rsidR="003F5A8D" w:rsidRPr="009E3807" w14:paraId="7DCB4EB6" w14:textId="77777777" w:rsidTr="007F5B77">
        <w:trPr>
          <w:trHeight w:val="525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2CF7" w14:textId="77777777" w:rsidR="003F5A8D" w:rsidRPr="009E3807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9E3807">
              <w:rPr>
                <w:szCs w:val="28"/>
              </w:rPr>
              <w:t>4.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8E0B0" w14:textId="51BBEAFB" w:rsidR="003F5A8D" w:rsidRPr="009E3807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9E3807">
              <w:rPr>
                <w:szCs w:val="28"/>
              </w:rPr>
              <w:t xml:space="preserve">Уровень интеллектуального и общекультурного развития </w:t>
            </w:r>
            <w:r w:rsidR="00EF7AA6" w:rsidRPr="009E3807">
              <w:rPr>
                <w:szCs w:val="28"/>
              </w:rPr>
              <w:t>обучающегося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09B6D" w14:textId="77777777" w:rsidR="003F5A8D" w:rsidRPr="009E3807" w:rsidRDefault="003F5A8D" w:rsidP="003C4003">
            <w:pPr>
              <w:widowControl/>
              <w:ind w:left="0" w:firstLine="0"/>
              <w:jc w:val="center"/>
              <w:rPr>
                <w:szCs w:val="28"/>
              </w:rPr>
            </w:pPr>
            <w:r w:rsidRPr="009E3807">
              <w:rPr>
                <w:szCs w:val="28"/>
              </w:rPr>
              <w:t>1-10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7761F" w14:textId="77777777" w:rsidR="003F5A8D" w:rsidRPr="009E3807" w:rsidRDefault="003F5A8D" w:rsidP="003C4003">
            <w:pPr>
              <w:ind w:left="0" w:firstLine="0"/>
            </w:pPr>
            <w:r w:rsidRPr="009E3807">
              <w:t>10%</w:t>
            </w:r>
          </w:p>
        </w:tc>
      </w:tr>
      <w:tr w:rsidR="003F5A8D" w:rsidRPr="009E3807" w14:paraId="34D93157" w14:textId="77777777" w:rsidTr="007F5B77">
        <w:trPr>
          <w:trHeight w:val="525"/>
        </w:trPr>
        <w:tc>
          <w:tcPr>
            <w:tcW w:w="8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98F2" w14:textId="77777777" w:rsidR="003F5A8D" w:rsidRPr="009E3807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9E3807">
              <w:rPr>
                <w:szCs w:val="28"/>
              </w:rPr>
              <w:t>5.</w:t>
            </w:r>
          </w:p>
        </w:tc>
        <w:tc>
          <w:tcPr>
            <w:tcW w:w="47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36D6F" w14:textId="77777777" w:rsidR="003F5A8D" w:rsidRPr="009E3807" w:rsidRDefault="003F5A8D" w:rsidP="003C4003">
            <w:pPr>
              <w:widowControl/>
              <w:ind w:left="0" w:firstLine="0"/>
              <w:rPr>
                <w:szCs w:val="28"/>
              </w:rPr>
            </w:pPr>
            <w:r w:rsidRPr="009E3807">
              <w:rPr>
                <w:szCs w:val="28"/>
              </w:rPr>
              <w:t>Качество художественного оформления Конкурсного задания</w:t>
            </w:r>
          </w:p>
        </w:tc>
        <w:tc>
          <w:tcPr>
            <w:tcW w:w="2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F5FF" w14:textId="77777777" w:rsidR="003F5A8D" w:rsidRPr="009E3807" w:rsidRDefault="003F5A8D" w:rsidP="003C4003">
            <w:pPr>
              <w:widowControl/>
              <w:ind w:left="0" w:firstLine="0"/>
              <w:jc w:val="center"/>
              <w:rPr>
                <w:szCs w:val="28"/>
              </w:rPr>
            </w:pPr>
            <w:r w:rsidRPr="009E3807">
              <w:rPr>
                <w:szCs w:val="28"/>
              </w:rPr>
              <w:t>1-10</w:t>
            </w:r>
          </w:p>
        </w:tc>
        <w:tc>
          <w:tcPr>
            <w:tcW w:w="1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F3BC" w14:textId="77777777" w:rsidR="003F5A8D" w:rsidRPr="009E3807" w:rsidRDefault="003F5A8D" w:rsidP="003C4003">
            <w:pPr>
              <w:ind w:left="0" w:firstLine="0"/>
            </w:pPr>
            <w:r w:rsidRPr="009E3807">
              <w:t>10%</w:t>
            </w:r>
          </w:p>
        </w:tc>
      </w:tr>
    </w:tbl>
    <w:p w14:paraId="3EE514FD" w14:textId="77777777" w:rsidR="00C75339" w:rsidRDefault="00C75339" w:rsidP="003C4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CF91419" w14:textId="321085AD" w:rsidR="004F65D1" w:rsidRPr="009E3807" w:rsidRDefault="004F65D1" w:rsidP="003C4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rPr>
          <w:rFonts w:ascii="Times New Roman" w:hAnsi="Times New Roman" w:cs="Times New Roman"/>
          <w:color w:val="000000"/>
          <w:sz w:val="24"/>
        </w:rPr>
      </w:pPr>
      <w:r w:rsidRPr="009E3807">
        <w:rPr>
          <w:rFonts w:ascii="Times New Roman" w:hAnsi="Times New Roman" w:cs="Times New Roman"/>
          <w:color w:val="000000"/>
          <w:sz w:val="24"/>
          <w:lang w:val="ru-RU"/>
        </w:rPr>
        <w:t>П</w:t>
      </w:r>
      <w:proofErr w:type="spellStart"/>
      <w:r w:rsidRPr="009E3807">
        <w:rPr>
          <w:rFonts w:ascii="Times New Roman" w:hAnsi="Times New Roman" w:cs="Times New Roman"/>
          <w:color w:val="000000"/>
          <w:sz w:val="24"/>
        </w:rPr>
        <w:t>одсчет</w:t>
      </w:r>
      <w:proofErr w:type="spellEnd"/>
      <w:r w:rsidRPr="009E3807">
        <w:rPr>
          <w:rFonts w:ascii="Times New Roman" w:hAnsi="Times New Roman" w:cs="Times New Roman"/>
          <w:color w:val="000000"/>
          <w:sz w:val="24"/>
        </w:rPr>
        <w:t xml:space="preserve"> баллов </w:t>
      </w:r>
      <w:r w:rsidRPr="009E3807">
        <w:rPr>
          <w:rFonts w:ascii="Times New Roman" w:hAnsi="Times New Roman" w:cs="Times New Roman"/>
          <w:color w:val="000000"/>
          <w:sz w:val="24"/>
          <w:lang w:val="ru-RU"/>
        </w:rPr>
        <w:t>обучающихся при проведении итоговой аттестации осуществляется по</w:t>
      </w:r>
      <w:r w:rsidRPr="009E3807">
        <w:rPr>
          <w:rFonts w:ascii="Times New Roman" w:hAnsi="Times New Roman" w:cs="Times New Roman"/>
          <w:color w:val="000000"/>
          <w:sz w:val="24"/>
        </w:rPr>
        <w:t xml:space="preserve"> следующей формуле:</w:t>
      </w:r>
    </w:p>
    <w:p w14:paraId="5A84DD12" w14:textId="77777777" w:rsidR="004F65D1" w:rsidRPr="009E3807" w:rsidRDefault="0085240C" w:rsidP="003C4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eastAsia="Cambria Math" w:hAnsi="Cambria Math" w:cs="Times New Roman"/>
                <w:i/>
                <w:sz w:val="24"/>
                <w:szCs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4"/>
                <w:szCs w:val="28"/>
              </w:rPr>
              <m:t>n=5</m:t>
            </m:r>
          </m:sub>
          <m:sup/>
          <m:e>
            <m:r>
              <w:rPr>
                <w:rFonts w:ascii="Cambria Math" w:eastAsia="Cambria Math" w:hAnsi="Cambria Math" w:cs="Times New Roman"/>
                <w:sz w:val="24"/>
                <w:szCs w:val="28"/>
              </w:rPr>
              <m:t>Б*У/100</m:t>
            </m:r>
          </m:e>
        </m:nary>
        <m:r>
          <w:rPr>
            <w:rFonts w:ascii="Cambria Math" w:eastAsia="Cambria Math" w:hAnsi="Cambria Math" w:cs="Times New Roman"/>
            <w:sz w:val="24"/>
            <w:szCs w:val="28"/>
          </w:rPr>
          <m:t xml:space="preserve"> = ИБ</m:t>
        </m:r>
      </m:oMath>
      <w:r w:rsidR="004F65D1" w:rsidRPr="009E3807">
        <w:rPr>
          <w:rFonts w:ascii="Times New Roman" w:hAnsi="Times New Roman" w:cs="Times New Roman"/>
          <w:color w:val="000000"/>
          <w:sz w:val="24"/>
          <w:szCs w:val="28"/>
        </w:rPr>
        <w:t>,</w:t>
      </w:r>
    </w:p>
    <w:p w14:paraId="3621DB26" w14:textId="7DE90015" w:rsidR="004F65D1" w:rsidRPr="009E3807" w:rsidRDefault="004F65D1" w:rsidP="003C4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25"/>
        <w:rPr>
          <w:rFonts w:ascii="Times New Roman" w:hAnsi="Times New Roman" w:cs="Times New Roman"/>
          <w:sz w:val="20"/>
        </w:rPr>
      </w:pPr>
      <w:r w:rsidRPr="009E3807">
        <w:rPr>
          <w:rFonts w:ascii="Times New Roman" w:hAnsi="Times New Roman" w:cs="Times New Roman"/>
          <w:color w:val="000000"/>
          <w:sz w:val="24"/>
        </w:rPr>
        <w:t xml:space="preserve">где ИБ - итоговый балл </w:t>
      </w:r>
      <w:r w:rsidR="005C484F">
        <w:rPr>
          <w:rFonts w:ascii="Times New Roman" w:hAnsi="Times New Roman" w:cs="Times New Roman"/>
          <w:color w:val="000000"/>
          <w:sz w:val="24"/>
          <w:lang w:val="ru-RU"/>
        </w:rPr>
        <w:t>обучающегося</w:t>
      </w:r>
      <w:r w:rsidRPr="009E3807">
        <w:rPr>
          <w:rFonts w:ascii="Times New Roman" w:hAnsi="Times New Roman" w:cs="Times New Roman"/>
          <w:color w:val="000000"/>
          <w:sz w:val="24"/>
        </w:rPr>
        <w:t>.</w:t>
      </w:r>
    </w:p>
    <w:p w14:paraId="4BE111F4" w14:textId="77777777" w:rsidR="004F65D1" w:rsidRPr="005C484F" w:rsidRDefault="004F65D1" w:rsidP="00C215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425"/>
        <w:jc w:val="both"/>
        <w:rPr>
          <w:rFonts w:ascii="Times New Roman" w:hAnsi="Times New Roman" w:cs="Times New Roman"/>
          <w:color w:val="000000"/>
          <w:sz w:val="24"/>
          <w:lang w:val="ru-RU"/>
        </w:rPr>
      </w:pPr>
      <w:r w:rsidRPr="005C484F">
        <w:rPr>
          <w:rFonts w:ascii="Times New Roman" w:hAnsi="Times New Roman" w:cs="Times New Roman"/>
          <w:color w:val="000000"/>
          <w:sz w:val="24"/>
          <w:lang w:val="ru-RU"/>
        </w:rPr>
        <w:t>Первое место в номинации занимает обучающийся, получивший наибольший итоговый балл. Дальнейшее распределение по местам происходит в соответствии с уменьшением итогового балла. В случае равенства итоговых баллов участников конкурса решение о победителе и лауреатах конкурса принимает конкурсная комиссия.</w:t>
      </w:r>
    </w:p>
    <w:p w14:paraId="05028219" w14:textId="77777777" w:rsidR="003F5A8D" w:rsidRPr="009E67DC" w:rsidRDefault="003F5A8D" w:rsidP="003C40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7C6EA5" w14:textId="77777777" w:rsidR="00BC2F8B" w:rsidRPr="009E67DC" w:rsidRDefault="009810DC" w:rsidP="003C400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3" w:name="_ac51myac5b23" w:colFirst="0" w:colLast="0"/>
      <w:bookmarkEnd w:id="13"/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14:paraId="48AD6CB5" w14:textId="6859A31D" w:rsidR="00BC2F8B" w:rsidRPr="009E67DC" w:rsidRDefault="009810DC" w:rsidP="003C40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Требования к аудиториям для проведения занятий: для проведения аудиторных занятий необходим стандартн</w:t>
      </w:r>
      <w:r w:rsidR="005C484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ый набор мебели и оборудования </w:t>
      </w:r>
      <w:r w:rsidR="005C48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(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учебные столы со стульями, меловая доска, маркерная доска</w:t>
      </w:r>
      <w:r w:rsidR="005C484F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)</w:t>
      </w: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. Для проведения лекционных занятий желательно наличие проектора и экрана.</w:t>
      </w:r>
    </w:p>
    <w:p w14:paraId="40304182" w14:textId="77777777" w:rsidR="00BC2F8B" w:rsidRPr="009E67DC" w:rsidRDefault="009810DC" w:rsidP="003C40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Требования к оборудованию рабочих мест преподавателя и слушателей: стандартные требования, предъявляемые к учебной мебели.</w:t>
      </w:r>
    </w:p>
    <w:p w14:paraId="164DE555" w14:textId="77777777" w:rsidR="00BC2F8B" w:rsidRPr="009E67DC" w:rsidRDefault="009810DC" w:rsidP="003C40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Требования к специализированному оборудованию: специализированное оборудование не требуется. </w:t>
      </w:r>
    </w:p>
    <w:p w14:paraId="45639DD5" w14:textId="77777777" w:rsidR="00A2186C" w:rsidRPr="009E67DC" w:rsidRDefault="00A2186C" w:rsidP="003C40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Требования к компьютерному оборудованию: стационарный компьютер у преподавателя, проектор, экран.</w:t>
      </w:r>
    </w:p>
    <w:p w14:paraId="19AAD7D0" w14:textId="77777777" w:rsidR="00BC2F8B" w:rsidRPr="009E67DC" w:rsidRDefault="009810DC" w:rsidP="003C400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Требования к программному обеспечению учебного процесса: стандартное программное обеспечение (Windows 7, Windows 10, соответствующий Microsoft Office) и выход в интернет.</w:t>
      </w:r>
    </w:p>
    <w:p w14:paraId="4A25FB76" w14:textId="77777777" w:rsidR="00BC2F8B" w:rsidRPr="009E67DC" w:rsidRDefault="009810DC" w:rsidP="003C400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Программное обеспечение: стандартное программное обеспечение (Windows 7, Windows 10, Windows 11 соответствующий Microsoft Office) и выход в интернет.</w:t>
      </w:r>
    </w:p>
    <w:p w14:paraId="77B63BDF" w14:textId="77777777" w:rsidR="009E3807" w:rsidRDefault="009E3807" w:rsidP="003C400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4dx3gjbevtf4" w:colFirst="0" w:colLast="0"/>
      <w:bookmarkEnd w:id="14"/>
    </w:p>
    <w:p w14:paraId="2E2CC0D9" w14:textId="3EA26980" w:rsidR="00BC2F8B" w:rsidRPr="009E67DC" w:rsidRDefault="009810DC" w:rsidP="003C400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67D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14:paraId="2B61876C" w14:textId="61A421FE" w:rsidR="009A1270" w:rsidRPr="009A1270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Развитие органического сельского хозяйства в центральной </w:t>
      </w:r>
      <w:r w:rsidR="00FB1C33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</w:rPr>
        <w:t>зии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 Материалы международной конференции, проведенной 22-24 августа 2017 года в Ташкенте и Самарканде, Узбекистан URL:</w:t>
      </w:r>
      <w:hyperlink r:id="rId6">
        <w:r w:rsidRPr="0095246F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hyperlink r:id="rId7" w:history="1">
        <w:r w:rsidRPr="009A127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https://www.fao.org/3/I8685RU/i8685ru.pdf</w:t>
        </w:r>
      </w:hyperlink>
      <w:r w:rsidR="001475DD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D0C874A" w14:textId="44405746" w:rsidR="00D64299" w:rsidRDefault="0085240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9810DC" w:rsidRPr="0095246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С.М.</w:t>
        </w:r>
        <w:r w:rsidR="001475DD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  <w:proofErr w:type="spellStart"/>
        <w:r w:rsidR="009810DC" w:rsidRPr="0095246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>Пшихачев</w:t>
        </w:r>
        <w:proofErr w:type="spellEnd"/>
        <w:r w:rsidR="009810DC" w:rsidRPr="0095246F"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Органическое сельское хозяйство</w:t>
        </w:r>
      </w:hyperlink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. Электронное издание URL: </w:t>
      </w:r>
    </w:p>
    <w:p w14:paraId="72A3675D" w14:textId="77777777" w:rsidR="001475DD" w:rsidRPr="001475DD" w:rsidRDefault="001475DD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</w:instrText>
      </w:r>
      <w:r w:rsidRPr="001475DD">
        <w:rPr>
          <w:rFonts w:ascii="Times New Roman" w:eastAsia="Times New Roman" w:hAnsi="Times New Roman" w:cs="Times New Roman"/>
          <w:sz w:val="24"/>
          <w:szCs w:val="24"/>
        </w:rPr>
        <w:instrText>https://www.kbgau.ru/about/library/the</w:instrText>
      </w:r>
      <w:r w:rsidRPr="001475DD">
        <w:rPr>
          <w:rFonts w:ascii="Times New Roman" w:eastAsia="Times New Roman" w:hAnsi="Times New Roman" w:cs="Times New Roman"/>
          <w:sz w:val="24"/>
          <w:szCs w:val="24"/>
          <w:lang w:val="ru-RU"/>
        </w:rPr>
        <w:instrText>-</w:instrText>
      </w:r>
      <w:r w:rsidRPr="001475DD">
        <w:rPr>
          <w:rFonts w:ascii="Times New Roman" w:eastAsia="Times New Roman" w:hAnsi="Times New Roman" w:cs="Times New Roman"/>
          <w:sz w:val="24"/>
          <w:szCs w:val="24"/>
          <w:lang w:val="en-US"/>
        </w:rPr>
        <w:instrText>r</w:instrText>
      </w:r>
      <w:r w:rsidRPr="001475DD">
        <w:rPr>
          <w:rFonts w:ascii="Times New Roman" w:eastAsia="Times New Roman" w:hAnsi="Times New Roman" w:cs="Times New Roman"/>
          <w:sz w:val="24"/>
          <w:szCs w:val="24"/>
        </w:rPr>
        <w:instrText>eader/Учебное%20пособие%20Электронный%20вариант%202016_1.pdf</w:instrText>
      </w:r>
      <w:r w:rsidRPr="001475DD">
        <w:rPr>
          <w:rFonts w:ascii="Times New Roman" w:eastAsia="Times New Roman" w:hAnsi="Times New Roman" w:cs="Times New Roman"/>
          <w:sz w:val="24"/>
          <w:szCs w:val="24"/>
          <w:lang w:val="ru-RU"/>
        </w:rPr>
        <w:instrText>.</w:instrText>
      </w:r>
    </w:p>
    <w:p w14:paraId="01C14D21" w14:textId="77777777" w:rsidR="001475DD" w:rsidRPr="00F17459" w:rsidRDefault="001475DD" w:rsidP="003C4003">
      <w:pPr>
        <w:jc w:val="both"/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F17459">
        <w:rPr>
          <w:rStyle w:val="ae"/>
          <w:rFonts w:ascii="Times New Roman" w:eastAsia="Times New Roman" w:hAnsi="Times New Roman" w:cs="Times New Roman"/>
          <w:sz w:val="24"/>
          <w:szCs w:val="24"/>
        </w:rPr>
        <w:t>https://www.kbgau.ru/about/library/the</w:t>
      </w:r>
      <w:r w:rsidRPr="00F17459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F17459">
        <w:rPr>
          <w:rStyle w:val="ae"/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F17459">
        <w:rPr>
          <w:rStyle w:val="ae"/>
          <w:rFonts w:ascii="Times New Roman" w:eastAsia="Times New Roman" w:hAnsi="Times New Roman" w:cs="Times New Roman"/>
          <w:sz w:val="24"/>
          <w:szCs w:val="24"/>
        </w:rPr>
        <w:t>eader/Учебное%20пособие%20Электронный%20вариант%202016_1.pdf</w:t>
      </w:r>
      <w:r w:rsidRPr="00F17459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1F72E0" w14:textId="6FB8A5A8" w:rsidR="00BC2F8B" w:rsidRPr="0095246F" w:rsidRDefault="001475DD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Щербакова (Пономарева) А. С. Органическое сельское хозяйство в России // </w:t>
      </w:r>
      <w:proofErr w:type="spellStart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>Siberian</w:t>
      </w:r>
      <w:proofErr w:type="spellEnd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 Journal </w:t>
      </w:r>
      <w:proofErr w:type="spellStart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 Life Sciences </w:t>
      </w:r>
      <w:proofErr w:type="spellStart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>Agriculture</w:t>
      </w:r>
      <w:proofErr w:type="spellEnd"/>
      <w:r w:rsidR="009810DC" w:rsidRPr="0095246F">
        <w:rPr>
          <w:rFonts w:ascii="Times New Roman" w:eastAsia="Times New Roman" w:hAnsi="Times New Roman" w:cs="Times New Roman"/>
          <w:sz w:val="24"/>
          <w:szCs w:val="24"/>
        </w:rPr>
        <w:t xml:space="preserve">. 2017. №4. URL: </w:t>
      </w:r>
      <w:hyperlink r:id="rId9" w:history="1">
        <w:r w:rsidR="00D64299" w:rsidRPr="00C175A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https://cyberleninka.ru/article/n/organicheskoe-selskoe-hozyaystvo-v-rossii</w:t>
        </w:r>
      </w:hyperlink>
      <w:r w:rsidR="00A3670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16.02.2022)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86BF7C" w14:textId="749A31FF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Органическое сельское хозяйство – зачем оно нужно и чем отличается </w:t>
      </w:r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URL: </w:t>
      </w:r>
      <w:hyperlink r:id="rId10" w:history="1">
        <w:r w:rsidRPr="009A1270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https://www.dairynews.ru/news/organicheskoe-selskoe-khozyaystvo-zachem-ono-nuzhn.html</w:t>
        </w:r>
      </w:hyperlink>
      <w:r w:rsidR="00F35938" w:rsidRPr="0095246F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36704">
        <w:rPr>
          <w:rFonts w:ascii="Times New Roman" w:eastAsia="Times New Roman" w:hAnsi="Times New Roman" w:cs="Times New Roman"/>
          <w:sz w:val="24"/>
          <w:szCs w:val="24"/>
        </w:rPr>
        <w:t>дата обращения: 16.02.2022)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B46AD0F" w14:textId="5781C664" w:rsidR="00D36BC2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День Поля - 21. Развитие производства и экспортный потенциал органической продукции в России URL:  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8609BC4" w14:textId="7360F0EB" w:rsidR="00BC2F8B" w:rsidRPr="00C75339" w:rsidRDefault="0085240C" w:rsidP="001475DD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1" w:history="1">
        <w:r w:rsidR="00214769" w:rsidRPr="00214769">
          <w:rPr>
            <w:rStyle w:val="ae"/>
            <w:rFonts w:ascii="Times New Roman" w:eastAsia="Times New Roman" w:hAnsi="Times New Roman" w:cs="Times New Roman"/>
            <w:sz w:val="24"/>
            <w:szCs w:val="24"/>
            <w:shd w:val="clear" w:color="auto" w:fill="FAFAFA"/>
          </w:rPr>
          <w:t>https://aemcx.ru/2021/08/13/на-дне-поля-2021-обсудили-развитие-прои/%20</w:t>
        </w:r>
      </w:hyperlink>
      <w:r w:rsidR="00C75339">
        <w:rPr>
          <w:rStyle w:val="ae"/>
          <w:rFonts w:ascii="Times New Roman" w:eastAsia="Times New Roman" w:hAnsi="Times New Roman" w:cs="Times New Roman"/>
          <w:sz w:val="24"/>
          <w:szCs w:val="24"/>
          <w:shd w:val="clear" w:color="auto" w:fill="FAFAFA"/>
          <w:lang w:val="ru-RU"/>
        </w:rPr>
        <w:t xml:space="preserve"> </w:t>
      </w:r>
      <w:r w:rsidR="00A36704">
        <w:rPr>
          <w:rFonts w:ascii="Times New Roman" w:eastAsia="Times New Roman" w:hAnsi="Times New Roman" w:cs="Times New Roman"/>
          <w:sz w:val="24"/>
          <w:szCs w:val="24"/>
        </w:rPr>
        <w:t>(дата обращения: 15.02.2022)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D4482E0" w14:textId="69075510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hAnsi="Times New Roman" w:cs="Times New Roman"/>
          <w:sz w:val="24"/>
          <w:szCs w:val="24"/>
        </w:rPr>
        <w:t xml:space="preserve">Видео, презентации, методические рекомендации по обучению органическому земледелию 2021 год Ссылка: </w:t>
      </w:r>
      <w:hyperlink r:id="rId12" w:history="1">
        <w:r w:rsidR="00721097" w:rsidRPr="0095246F">
          <w:rPr>
            <w:rStyle w:val="ae"/>
            <w:rFonts w:ascii="Times New Roman" w:hAnsi="Times New Roman" w:cs="Times New Roman"/>
            <w:sz w:val="24"/>
            <w:szCs w:val="24"/>
          </w:rPr>
          <w:t>https://soz.bio/video-prezentacii-metodicheskie-reko/</w:t>
        </w:r>
      </w:hyperlink>
      <w:r w:rsidR="001475DD">
        <w:rPr>
          <w:rStyle w:val="ae"/>
          <w:rFonts w:ascii="Times New Roman" w:hAnsi="Times New Roman" w:cs="Times New Roman"/>
          <w:sz w:val="24"/>
          <w:szCs w:val="24"/>
          <w:lang w:val="ru-RU"/>
        </w:rPr>
        <w:t>.</w:t>
      </w:r>
    </w:p>
    <w:p w14:paraId="185D8898" w14:textId="4F775EE4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</w:pPr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Экологическое сельское хозяйство. Пособие и дидактическое руководство. Хавьер Флорес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Серрано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Институт по восстановлению и окружающей среде (Леон, Испания) /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Agricultura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Ecológica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Manual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y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Guía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Didáctica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Javier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Flórez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Serrano, IRMA S.L. (Instituto de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Restauración</w:t>
      </w:r>
      <w:proofErr w:type="spellEnd"/>
      <w:r w:rsidR="00A3670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 xml:space="preserve"> y Medio </w:t>
      </w:r>
      <w:proofErr w:type="spellStart"/>
      <w:r w:rsidR="00A3670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Ambiente</w:t>
      </w:r>
      <w:proofErr w:type="spellEnd"/>
      <w:r w:rsidR="00A36704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, León-España)</w:t>
      </w:r>
      <w:r w:rsidR="00C75339" w:rsidRPr="00C75339">
        <w:rPr>
          <w:rFonts w:ascii="Times New Roman" w:eastAsia="Times New Roman" w:hAnsi="Times New Roman" w:cs="Times New Roman"/>
          <w:sz w:val="24"/>
          <w:szCs w:val="24"/>
          <w:highlight w:val="white"/>
          <w:lang w:val="en-US"/>
        </w:rPr>
        <w:t>.</w:t>
      </w:r>
    </w:p>
    <w:p w14:paraId="574DF20E" w14:textId="318023C6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Г. В. Добровольский. Актуализация: П. В. Красильников, И. С. </w:t>
      </w: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</w:rPr>
        <w:t>Урусевская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 Почвы Большая российская энциклопедия URL:</w:t>
      </w:r>
      <w:r w:rsidR="0095246F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95246F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https://bigenc.ru/geology/text/5556440</w:t>
        </w:r>
      </w:hyperlink>
      <w:r w:rsidR="00A36704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 01.03.22)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44BDDD2" w14:textId="78301B1D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Агриен</w:t>
      </w:r>
      <w:proofErr w:type="spellEnd"/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>. Москва и область.</w:t>
      </w:r>
      <w:r w:rsidR="0097250C" w:rsidRPr="0097250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Сельское хозяйство URL: </w:t>
      </w:r>
      <w:hyperlink r:id="rId14" w:anchor=":~:text=Климат%20умеренно-континентальный.,количество%20%D" w:history="1">
        <w:r w:rsidR="00CA4EB1" w:rsidRPr="0095246F">
          <w:rPr>
            <w:rStyle w:val="ae"/>
            <w:rFonts w:ascii="Times New Roman" w:hAnsi="Times New Roman" w:cs="Times New Roman"/>
            <w:sz w:val="24"/>
            <w:szCs w:val="24"/>
          </w:rPr>
          <w:t>www.agrien.ru/reg/московская.html#:~:text=Климат%20умеренно-континентальный.,количество%20%D</w:t>
        </w:r>
      </w:hyperlink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(дата обращения 01.03.22)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986D47" w14:textId="77777777" w:rsidR="00C16950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Севооборот / С</w:t>
      </w:r>
      <w:hyperlink r:id="rId15">
        <w:r w:rsidRPr="0095246F">
          <w:rPr>
            <w:rFonts w:ascii="Times New Roman" w:eastAsia="Times New Roman" w:hAnsi="Times New Roman" w:cs="Times New Roman"/>
            <w:sz w:val="24"/>
            <w:szCs w:val="24"/>
          </w:rPr>
          <w:t>ельское хозяйство | UniversityAgro.ru</w:t>
        </w:r>
      </w:hyperlink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 [Электронное издание] - URL:</w:t>
      </w:r>
      <w:r w:rsidR="00C16950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D89C038" w14:textId="405B45FB" w:rsidR="00BC2F8B" w:rsidRPr="0085240C" w:rsidRDefault="0085240C" w:rsidP="003C4003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6" w:history="1">
        <w:r w:rsidR="00C16950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="00C16950" w:rsidRPr="0095246F">
          <w:rPr>
            <w:rStyle w:val="ae"/>
            <w:rFonts w:ascii="Times New Roman" w:hAnsi="Times New Roman" w:cs="Times New Roman"/>
            <w:sz w:val="24"/>
            <w:szCs w:val="24"/>
          </w:rPr>
          <w:t>universityagro.ru/земледелие/севооборот/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1E2A87" w14:textId="77777777" w:rsidR="00817179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Александр Никитин. Овощные севообороты. Чередование культур </w:t>
      </w:r>
      <w:r w:rsidRPr="0095246F">
        <w:rPr>
          <w:rFonts w:ascii="Times New Roman" w:eastAsia="Times New Roman" w:hAnsi="Times New Roman" w:cs="Times New Roman"/>
          <w:sz w:val="24"/>
          <w:szCs w:val="24"/>
        </w:rPr>
        <w:t>[Электронное издание] - URL:</w:t>
      </w:r>
      <w:r w:rsidR="00817179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3D11F9E" w14:textId="08989224" w:rsidR="00BC2F8B" w:rsidRPr="0085240C" w:rsidRDefault="0085240C" w:rsidP="003C400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17" w:history="1">
        <w:r w:rsidR="009810DC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https://www.agroxxi.ru/ovoschnye/ovoschnye-tehnologija-vozdelyvanija/ovoschnye-sevooboroty-cheredovanie-kultur.html</w:t>
        </w:r>
      </w:hyperlink>
      <w:r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B6AB5E" w14:textId="602B2E64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 xml:space="preserve">Презентация на тему: Органическое сельское хозяйство [Электронный ресурс] - URL: </w:t>
      </w:r>
      <w:hyperlink r:id="rId18" w:anchor="7" w:history="1">
        <w:r w:rsidR="00817179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https://studfile.net/preview/5719847/#7</w:t>
        </w:r>
      </w:hyperlink>
      <w:r w:rsidR="0085240C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4B3AE42" w14:textId="739F9ED2" w:rsidR="00A515A1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Что такое органические продукты питания? Национальный органический союз [Электронный ресурс] - URL:</w:t>
      </w:r>
      <w:r w:rsidR="00A515A1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9" w:history="1">
        <w:r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https://rosorganic.ru/about/press/what-is-organic-food.html</w:t>
        </w:r>
      </w:hyperlink>
      <w:r w:rsidR="0085240C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BD8F4D0" w14:textId="462207A5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Органик сертификация [Электронный ресурс] - URL:</w:t>
      </w:r>
      <w:r w:rsidR="00A515A1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0" w:history="1">
        <w:r w:rsidR="00A515A1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https://rozhdalen.ru/company/licenses/</w:t>
        </w:r>
      </w:hyperlink>
    </w:p>
    <w:p w14:paraId="2D34C341" w14:textId="5E3D3E31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Органическое сельское хозяйство в странах Евразийского экономического союза: текущее состояние и перспективы / Евразийский центр по продовольственной безопасности, 2020 ISBN 978-5-6042265-8-2 URL:</w:t>
      </w:r>
      <w:r w:rsidR="00B3139F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="00A515A1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https://ecfs.msu.ru/images/publications/Organic_in_Eurasia.pdf</w:t>
        </w:r>
      </w:hyperlink>
      <w:r w:rsidR="00EF6DA4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 01.03.2022)</w:t>
      </w:r>
      <w:r w:rsidR="00C7533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C337079" w14:textId="4D9CDF17" w:rsidR="00BC2F8B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hAnsi="Times New Roman" w:cs="Times New Roman"/>
          <w:sz w:val="24"/>
          <w:szCs w:val="24"/>
        </w:rPr>
        <w:t xml:space="preserve">Что не надо делать на рефлексии. Рефлексия в долгом цикле работы над проектом. Вебинар /  [Электронный ресурс] - URL: </w:t>
      </w:r>
      <w:hyperlink r:id="rId22" w:history="1">
        <w:r w:rsidRPr="009A1270">
          <w:rPr>
            <w:rStyle w:val="ae"/>
            <w:rFonts w:ascii="Times New Roman" w:hAnsi="Times New Roman" w:cs="Times New Roman"/>
            <w:sz w:val="24"/>
            <w:szCs w:val="24"/>
          </w:rPr>
          <w:t>https://academy.sk.ru/events/836</w:t>
        </w:r>
      </w:hyperlink>
      <w:r w:rsidR="0085240C">
        <w:rPr>
          <w:rStyle w:val="ae"/>
          <w:rFonts w:ascii="Times New Roman" w:hAnsi="Times New Roman" w:cs="Times New Roman"/>
          <w:sz w:val="24"/>
          <w:szCs w:val="24"/>
          <w:lang w:val="ru-RU"/>
        </w:rPr>
        <w:t>.</w:t>
      </w:r>
    </w:p>
    <w:p w14:paraId="3E8F2864" w14:textId="77777777" w:rsidR="0002634D" w:rsidRPr="0095246F" w:rsidRDefault="009810DC" w:rsidP="003C4003">
      <w:pPr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Шпаргалка по рефлексии /  [Электронный ресурс] - URL:</w:t>
      </w:r>
      <w:r w:rsidR="0002634D" w:rsidRPr="009524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E7C1DD8" w14:textId="1627587D" w:rsidR="00E83236" w:rsidRPr="0085240C" w:rsidRDefault="0085240C" w:rsidP="003C4003">
      <w:pPr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23" w:history="1">
        <w:r w:rsidR="00817179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</w:t>
        </w:r>
        <w:r w:rsidR="00817179" w:rsidRPr="0095246F">
          <w:rPr>
            <w:rStyle w:val="ae"/>
            <w:rFonts w:ascii="Times New Roman" w:hAnsi="Times New Roman" w:cs="Times New Roman"/>
            <w:sz w:val="24"/>
            <w:szCs w:val="24"/>
          </w:rPr>
          <w:t>roskvantorium.ru/upload/iblock/8ef/Шпаргалка%20по%20рефлексии%20(2).pdf</w:t>
        </w:r>
      </w:hyperlink>
      <w:r w:rsidR="000D64D4" w:rsidRPr="0095246F">
        <w:rPr>
          <w:rFonts w:ascii="Times New Roman" w:hAnsi="Times New Roman" w:cs="Times New Roman"/>
          <w:sz w:val="24"/>
          <w:szCs w:val="24"/>
        </w:rPr>
        <w:t xml:space="preserve"> </w:t>
      </w:r>
      <w:r w:rsidR="00817179" w:rsidRPr="00952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BB1501" w14:textId="7E7A72CC" w:rsidR="00BC2F8B" w:rsidRPr="009E67DC" w:rsidRDefault="009810DC" w:rsidP="003C4003">
      <w:pPr>
        <w:numPr>
          <w:ilvl w:val="0"/>
          <w:numId w:val="5"/>
        </w:numPr>
        <w:shd w:val="clear" w:color="auto" w:fill="FFFFFF"/>
        <w:spacing w:after="26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46F">
        <w:rPr>
          <w:rFonts w:ascii="Times New Roman" w:eastAsia="Times New Roman" w:hAnsi="Times New Roman" w:cs="Times New Roman"/>
          <w:sz w:val="24"/>
          <w:szCs w:val="24"/>
        </w:rPr>
        <w:t>Рекомендации по оформлению презентаций [Электронный ресурс] - URL:</w:t>
      </w:r>
      <w:r w:rsidR="009A33B0" w:rsidRPr="0095246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24" w:history="1">
        <w:r w:rsidR="00E83236" w:rsidRPr="0095246F">
          <w:rPr>
            <w:rStyle w:val="ae"/>
            <w:rFonts w:ascii="Times New Roman" w:eastAsia="Times New Roman" w:hAnsi="Times New Roman" w:cs="Times New Roman"/>
            <w:sz w:val="24"/>
            <w:szCs w:val="24"/>
          </w:rPr>
          <w:t>https://bppk.info:446/media/attachments/6adf97f83acf6453d4a6a4b1070f3754_KOGpZvY.pdf</w:t>
        </w:r>
      </w:hyperlink>
      <w:r w:rsidR="0085240C">
        <w:rPr>
          <w:rStyle w:val="ae"/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217958" w14:textId="77777777" w:rsidR="00BC2F8B" w:rsidRDefault="00BC2F8B" w:rsidP="003C400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38DE5E" w14:textId="77777777" w:rsidR="00BC2F8B" w:rsidRDefault="00BC2F8B" w:rsidP="003C400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2F8B" w:rsidSect="00D37AFB">
      <w:pgSz w:w="11909" w:h="16834"/>
      <w:pgMar w:top="1134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F60"/>
    <w:multiLevelType w:val="multilevel"/>
    <w:tmpl w:val="6DEEB5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C51923"/>
    <w:multiLevelType w:val="multilevel"/>
    <w:tmpl w:val="F1363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9C2FEE"/>
    <w:multiLevelType w:val="multilevel"/>
    <w:tmpl w:val="B95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0A9C3211"/>
    <w:multiLevelType w:val="multilevel"/>
    <w:tmpl w:val="1E564B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A36CC8"/>
    <w:multiLevelType w:val="multilevel"/>
    <w:tmpl w:val="1E564B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246E62"/>
    <w:multiLevelType w:val="multilevel"/>
    <w:tmpl w:val="0C2A08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9C0F97"/>
    <w:multiLevelType w:val="multilevel"/>
    <w:tmpl w:val="9162C8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FA11A72"/>
    <w:multiLevelType w:val="hybridMultilevel"/>
    <w:tmpl w:val="96862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64"/>
    <w:multiLevelType w:val="multilevel"/>
    <w:tmpl w:val="6DAE3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1E55B2"/>
    <w:multiLevelType w:val="multilevel"/>
    <w:tmpl w:val="B5C86B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56D54FA"/>
    <w:multiLevelType w:val="multilevel"/>
    <w:tmpl w:val="A712E5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F0278F"/>
    <w:multiLevelType w:val="multilevel"/>
    <w:tmpl w:val="596AB0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383C0CB8"/>
    <w:multiLevelType w:val="multilevel"/>
    <w:tmpl w:val="25A47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62B1EA0"/>
    <w:multiLevelType w:val="multilevel"/>
    <w:tmpl w:val="452058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4411809"/>
    <w:multiLevelType w:val="multilevel"/>
    <w:tmpl w:val="AA54F7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D35A07"/>
    <w:multiLevelType w:val="multilevel"/>
    <w:tmpl w:val="2FA099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684610"/>
    <w:multiLevelType w:val="multilevel"/>
    <w:tmpl w:val="23827C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DAF5076"/>
    <w:multiLevelType w:val="multilevel"/>
    <w:tmpl w:val="1E564B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ECA2950"/>
    <w:multiLevelType w:val="multilevel"/>
    <w:tmpl w:val="3DAA03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A8F3EEC"/>
    <w:multiLevelType w:val="multilevel"/>
    <w:tmpl w:val="525042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36B168E"/>
    <w:multiLevelType w:val="multilevel"/>
    <w:tmpl w:val="F6584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8727210">
    <w:abstractNumId w:val="10"/>
  </w:num>
  <w:num w:numId="2" w16cid:durableId="1815020763">
    <w:abstractNumId w:val="12"/>
  </w:num>
  <w:num w:numId="3" w16cid:durableId="1432583193">
    <w:abstractNumId w:val="14"/>
  </w:num>
  <w:num w:numId="4" w16cid:durableId="603808146">
    <w:abstractNumId w:val="16"/>
  </w:num>
  <w:num w:numId="5" w16cid:durableId="506988841">
    <w:abstractNumId w:val="0"/>
  </w:num>
  <w:num w:numId="6" w16cid:durableId="776950080">
    <w:abstractNumId w:val="5"/>
  </w:num>
  <w:num w:numId="7" w16cid:durableId="596523096">
    <w:abstractNumId w:val="8"/>
  </w:num>
  <w:num w:numId="8" w16cid:durableId="91359845">
    <w:abstractNumId w:val="3"/>
  </w:num>
  <w:num w:numId="9" w16cid:durableId="1528716815">
    <w:abstractNumId w:val="19"/>
  </w:num>
  <w:num w:numId="10" w16cid:durableId="863515890">
    <w:abstractNumId w:val="4"/>
  </w:num>
  <w:num w:numId="11" w16cid:durableId="814301848">
    <w:abstractNumId w:val="6"/>
  </w:num>
  <w:num w:numId="12" w16cid:durableId="765539842">
    <w:abstractNumId w:val="1"/>
  </w:num>
  <w:num w:numId="13" w16cid:durableId="1662387223">
    <w:abstractNumId w:val="17"/>
  </w:num>
  <w:num w:numId="14" w16cid:durableId="1221017057">
    <w:abstractNumId w:val="13"/>
  </w:num>
  <w:num w:numId="15" w16cid:durableId="843129430">
    <w:abstractNumId w:val="20"/>
  </w:num>
  <w:num w:numId="16" w16cid:durableId="1103956966">
    <w:abstractNumId w:val="15"/>
  </w:num>
  <w:num w:numId="17" w16cid:durableId="1566452453">
    <w:abstractNumId w:val="7"/>
  </w:num>
  <w:num w:numId="18" w16cid:durableId="1888032502">
    <w:abstractNumId w:val="9"/>
  </w:num>
  <w:num w:numId="19" w16cid:durableId="458959880">
    <w:abstractNumId w:val="2"/>
  </w:num>
  <w:num w:numId="20" w16cid:durableId="738670537">
    <w:abstractNumId w:val="11"/>
  </w:num>
  <w:num w:numId="21" w16cid:durableId="19899395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8B"/>
    <w:rsid w:val="0002634D"/>
    <w:rsid w:val="00042347"/>
    <w:rsid w:val="0007309A"/>
    <w:rsid w:val="000D64D4"/>
    <w:rsid w:val="000E3772"/>
    <w:rsid w:val="00101CBC"/>
    <w:rsid w:val="001049CA"/>
    <w:rsid w:val="00122D09"/>
    <w:rsid w:val="001475DD"/>
    <w:rsid w:val="00206C48"/>
    <w:rsid w:val="00214769"/>
    <w:rsid w:val="002365B8"/>
    <w:rsid w:val="00252B8B"/>
    <w:rsid w:val="0027406C"/>
    <w:rsid w:val="00314784"/>
    <w:rsid w:val="003C4003"/>
    <w:rsid w:val="003F5A8D"/>
    <w:rsid w:val="00400E07"/>
    <w:rsid w:val="004014A4"/>
    <w:rsid w:val="0046189F"/>
    <w:rsid w:val="00494405"/>
    <w:rsid w:val="004A56EA"/>
    <w:rsid w:val="004B295D"/>
    <w:rsid w:val="004E0026"/>
    <w:rsid w:val="004F65D1"/>
    <w:rsid w:val="00547991"/>
    <w:rsid w:val="005867C4"/>
    <w:rsid w:val="005921FA"/>
    <w:rsid w:val="00594353"/>
    <w:rsid w:val="005C484F"/>
    <w:rsid w:val="006130F7"/>
    <w:rsid w:val="0064748A"/>
    <w:rsid w:val="00660896"/>
    <w:rsid w:val="00664E96"/>
    <w:rsid w:val="00676172"/>
    <w:rsid w:val="006924D4"/>
    <w:rsid w:val="006F1A57"/>
    <w:rsid w:val="00721097"/>
    <w:rsid w:val="00733285"/>
    <w:rsid w:val="00741DDD"/>
    <w:rsid w:val="007701BF"/>
    <w:rsid w:val="00772132"/>
    <w:rsid w:val="007F5B77"/>
    <w:rsid w:val="00817179"/>
    <w:rsid w:val="00820109"/>
    <w:rsid w:val="0085240C"/>
    <w:rsid w:val="0086634E"/>
    <w:rsid w:val="00873434"/>
    <w:rsid w:val="0087572C"/>
    <w:rsid w:val="00885388"/>
    <w:rsid w:val="008D2AF1"/>
    <w:rsid w:val="00910E7F"/>
    <w:rsid w:val="0095246F"/>
    <w:rsid w:val="009636B0"/>
    <w:rsid w:val="0097250C"/>
    <w:rsid w:val="009810DC"/>
    <w:rsid w:val="009A1270"/>
    <w:rsid w:val="009A33B0"/>
    <w:rsid w:val="009E3807"/>
    <w:rsid w:val="009E67DC"/>
    <w:rsid w:val="009F5B19"/>
    <w:rsid w:val="00A00F4D"/>
    <w:rsid w:val="00A04E22"/>
    <w:rsid w:val="00A2186C"/>
    <w:rsid w:val="00A36704"/>
    <w:rsid w:val="00A515A1"/>
    <w:rsid w:val="00B3139F"/>
    <w:rsid w:val="00B54E5E"/>
    <w:rsid w:val="00BC2F8B"/>
    <w:rsid w:val="00BE0966"/>
    <w:rsid w:val="00BE1504"/>
    <w:rsid w:val="00BF397D"/>
    <w:rsid w:val="00BF6631"/>
    <w:rsid w:val="00BF6C0F"/>
    <w:rsid w:val="00C16950"/>
    <w:rsid w:val="00C21537"/>
    <w:rsid w:val="00C75339"/>
    <w:rsid w:val="00C7574F"/>
    <w:rsid w:val="00CA4EB1"/>
    <w:rsid w:val="00CB245B"/>
    <w:rsid w:val="00D36BC2"/>
    <w:rsid w:val="00D37AFB"/>
    <w:rsid w:val="00D64299"/>
    <w:rsid w:val="00E83236"/>
    <w:rsid w:val="00E83371"/>
    <w:rsid w:val="00EB6AAE"/>
    <w:rsid w:val="00EF6DA4"/>
    <w:rsid w:val="00EF7AA6"/>
    <w:rsid w:val="00F20B5C"/>
    <w:rsid w:val="00F35938"/>
    <w:rsid w:val="00F45367"/>
    <w:rsid w:val="00F94812"/>
    <w:rsid w:val="00FA4E0C"/>
    <w:rsid w:val="00FB1C33"/>
    <w:rsid w:val="00FC1BA6"/>
    <w:rsid w:val="00FC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1E4"/>
  <w15:docId w15:val="{984A69DA-DAFC-4B86-85C5-ECBE2A94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rsid w:val="0067617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9E67DC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4748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4748A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4748A"/>
    <w:rPr>
      <w:color w:val="800080" w:themeColor="followedHyperlink"/>
      <w:u w:val="single"/>
    </w:rPr>
  </w:style>
  <w:style w:type="table" w:customStyle="1" w:styleId="StGen2">
    <w:name w:val="StGen2"/>
    <w:basedOn w:val="a1"/>
    <w:rsid w:val="003F5A8D"/>
    <w:pPr>
      <w:widowControl w:val="0"/>
      <w:ind w:left="-280" w:firstLine="700"/>
      <w:jc w:val="both"/>
    </w:pPr>
    <w:rPr>
      <w:rFonts w:ascii="Times New Roman" w:eastAsia="Times New Roman" w:hAnsi="Times New Roman" w:cs="Times New Roman"/>
      <w:sz w:val="24"/>
      <w:szCs w:val="24"/>
      <w:lang w:val="ru-RU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6924D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924D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924D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924D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924D4"/>
    <w:rPr>
      <w:b/>
      <w:bCs/>
      <w:sz w:val="20"/>
      <w:szCs w:val="20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365B8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uiPriority w:val="9"/>
    <w:rsid w:val="00676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f5">
    <w:name w:val="Unresolved Mention"/>
    <w:basedOn w:val="a0"/>
    <w:uiPriority w:val="99"/>
    <w:semiHidden/>
    <w:unhideWhenUsed/>
    <w:rsid w:val="0014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bgau.ru/about/library/the-reader/%D0%A3%D1%87%D0%B5%D0%B1%D0%BD%D0%BE%D0%B5%20%D0%BF%D0%BE%D1%81%D0%BE%D0%B1%D0%B8%D0%B5%20%D0%AD%D0%BB%D0%B5%D0%BA%D1%82%D1%80%D0%BE%D0%BD%D0%BD%D1%8B%D0%B9%20%D0%B2%D0%B0%D1%80%D0%B8%D0%B0%D0%BD%D1%82%202016_1.pdf" TargetMode="External"/><Relationship Id="rId13" Type="http://schemas.openxmlformats.org/officeDocument/2006/relationships/hyperlink" Target="https://bigenc.ru/geology/text/5556440" TargetMode="External"/><Relationship Id="rId18" Type="http://schemas.openxmlformats.org/officeDocument/2006/relationships/hyperlink" Target="https://studfile.net/preview/5719847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cfs.msu.ru/images/publications/Organic_in_Eurasia.pdf" TargetMode="External"/><Relationship Id="rId7" Type="http://schemas.openxmlformats.org/officeDocument/2006/relationships/hyperlink" Target="https://www.fao.org/3/I8685RU/i8685ru.pdf" TargetMode="External"/><Relationship Id="rId12" Type="http://schemas.openxmlformats.org/officeDocument/2006/relationships/hyperlink" Target="https://soz.bio/video-prezentacii-metodicheskie-reko/" TargetMode="External"/><Relationship Id="rId17" Type="http://schemas.openxmlformats.org/officeDocument/2006/relationships/hyperlink" Target="https://www.agroxxi.ru/ovoschnye/ovoschnye-tehnologija-vozdelyvanija/ovoschnye-sevooboroty-cheredovanie-kultur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niversityagro.ru/&#1079;&#1077;&#1084;&#1083;&#1077;&#1076;&#1077;&#1083;&#1080;&#1077;/&#1089;&#1077;&#1074;&#1086;&#1086;&#1073;&#1086;&#1088;&#1086;&#1090;/%20" TargetMode="External"/><Relationship Id="rId20" Type="http://schemas.openxmlformats.org/officeDocument/2006/relationships/hyperlink" Target="https://rozhdalen.ru/company/licens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o.org/3/I8685RU/i8685ru.pdf" TargetMode="External"/><Relationship Id="rId11" Type="http://schemas.openxmlformats.org/officeDocument/2006/relationships/hyperlink" Target="https://aemcx.ru/2021/08/13/&#1085;&#1072;-&#1076;&#1085;&#1077;-&#1087;&#1086;&#1083;&#1103;-2021-&#1086;&#1073;&#1089;&#1091;&#1076;&#1080;&#1083;&#1080;-&#1088;&#1072;&#1079;&#1074;&#1080;&#1090;&#1080;&#1077;-&#1087;&#1088;&#1086;&#1080;/%20" TargetMode="External"/><Relationship Id="rId24" Type="http://schemas.openxmlformats.org/officeDocument/2006/relationships/hyperlink" Target="https://bppk.info:446/media/attachments/6adf97f83acf6453d4a6a4b1070f3754_KOGpZvY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versityagro.ru/" TargetMode="External"/><Relationship Id="rId23" Type="http://schemas.openxmlformats.org/officeDocument/2006/relationships/hyperlink" Target="https://roskvantorium.ru/upload/iblock/8ef/&#1064;&#1087;&#1072;&#1088;&#1075;&#1072;&#1083;&#1082;&#1072;%20&#1087;&#1086;%20&#1088;&#1077;&#1092;&#1083;&#1077;&#1082;&#1089;&#1080;&#1080;%20(2).pdf" TargetMode="External"/><Relationship Id="rId10" Type="http://schemas.openxmlformats.org/officeDocument/2006/relationships/hyperlink" Target="https://www.dairynews.ru/news/organicheskoe-selskoe-khozyaystvo-zachem-ono-nuzhn.html" TargetMode="External"/><Relationship Id="rId19" Type="http://schemas.openxmlformats.org/officeDocument/2006/relationships/hyperlink" Target="https://rosorganic.ru/about/press/what-is-organic-foo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article/n/organicheskoe-selskoe-hozyaystvo-v-rossii" TargetMode="External"/><Relationship Id="rId14" Type="http://schemas.openxmlformats.org/officeDocument/2006/relationships/hyperlink" Target="http://www.agrien.ru/reg/&#1084;&#1086;&#1089;&#1082;&#1086;&#1074;&#1089;&#1082;&#1072;&#1103;.html" TargetMode="External"/><Relationship Id="rId22" Type="http://schemas.openxmlformats.org/officeDocument/2006/relationships/hyperlink" Target="https://academy.sk.ru/events/8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49905-6A8A-4310-B0C6-951889B6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Каракозов Александр Владимирович</dc:creator>
  <cp:lastModifiedBy>Каракозов Александр Владимирович</cp:lastModifiedBy>
  <cp:revision>5</cp:revision>
  <cp:lastPrinted>2022-04-29T13:25:00Z</cp:lastPrinted>
  <dcterms:created xsi:type="dcterms:W3CDTF">2022-06-11T12:00:00Z</dcterms:created>
  <dcterms:modified xsi:type="dcterms:W3CDTF">2022-06-14T12:54:00Z</dcterms:modified>
</cp:coreProperties>
</file>